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DCC4" w14:textId="5C744317" w:rsidR="001D2649" w:rsidRPr="00905AA8" w:rsidRDefault="00AD2677" w:rsidP="00AD2677">
      <w:pPr>
        <w:autoSpaceDE w:val="0"/>
        <w:autoSpaceDN w:val="0"/>
        <w:adjustRightInd w:val="0"/>
        <w:spacing w:after="0" w:line="240" w:lineRule="auto"/>
        <w:jc w:val="right"/>
        <w:rPr>
          <w:rFonts w:ascii="Arial" w:hAnsi="Arial" w:cs="Arial"/>
          <w:b/>
          <w:sz w:val="20"/>
        </w:rPr>
      </w:pPr>
      <w:proofErr w:type="gramStart"/>
      <w:r w:rsidRPr="00905AA8">
        <w:rPr>
          <w:rFonts w:ascii="Arial" w:hAnsi="Arial" w:cs="Arial"/>
          <w:b/>
          <w:sz w:val="20"/>
        </w:rPr>
        <w:t>Allegato  F</w:t>
      </w:r>
      <w:proofErr w:type="gramEnd"/>
      <w:r w:rsidRPr="00905AA8">
        <w:rPr>
          <w:rFonts w:ascii="Arial" w:hAnsi="Arial" w:cs="Arial"/>
          <w:b/>
          <w:sz w:val="20"/>
        </w:rPr>
        <w:t xml:space="preserve"> </w:t>
      </w:r>
    </w:p>
    <w:p w14:paraId="4F98049A" w14:textId="77777777" w:rsidR="001D2649" w:rsidRPr="00905AA8" w:rsidRDefault="001D2649" w:rsidP="006F6EFE">
      <w:pPr>
        <w:autoSpaceDE w:val="0"/>
        <w:autoSpaceDN w:val="0"/>
        <w:adjustRightInd w:val="0"/>
        <w:spacing w:after="0" w:line="240" w:lineRule="auto"/>
        <w:jc w:val="both"/>
        <w:rPr>
          <w:rFonts w:ascii="Arial" w:hAnsi="Arial" w:cs="Arial"/>
          <w:b/>
          <w:sz w:val="20"/>
        </w:rPr>
      </w:pPr>
    </w:p>
    <w:p w14:paraId="02CEE106" w14:textId="77777777" w:rsidR="001D2649" w:rsidRPr="00905AA8" w:rsidRDefault="001D2649" w:rsidP="006F6EFE">
      <w:pPr>
        <w:autoSpaceDE w:val="0"/>
        <w:autoSpaceDN w:val="0"/>
        <w:adjustRightInd w:val="0"/>
        <w:spacing w:after="0" w:line="240" w:lineRule="auto"/>
        <w:jc w:val="both"/>
        <w:rPr>
          <w:rFonts w:ascii="Arial" w:hAnsi="Arial" w:cs="Arial"/>
          <w:b/>
          <w:sz w:val="20"/>
        </w:rPr>
      </w:pPr>
    </w:p>
    <w:p w14:paraId="2AECF2E3" w14:textId="77777777" w:rsidR="00564F85" w:rsidRPr="00905AA8" w:rsidRDefault="00564F85" w:rsidP="006F6EFE">
      <w:pPr>
        <w:autoSpaceDE w:val="0"/>
        <w:autoSpaceDN w:val="0"/>
        <w:adjustRightInd w:val="0"/>
        <w:spacing w:after="0" w:line="240" w:lineRule="auto"/>
        <w:jc w:val="both"/>
        <w:rPr>
          <w:rFonts w:ascii="Arial" w:hAnsi="Arial" w:cs="Arial"/>
          <w:b/>
          <w:sz w:val="20"/>
        </w:rPr>
      </w:pPr>
    </w:p>
    <w:p w14:paraId="1C0180F9" w14:textId="77777777" w:rsidR="00564F85" w:rsidRPr="00905AA8" w:rsidRDefault="00564F85" w:rsidP="006F6EFE">
      <w:pPr>
        <w:autoSpaceDE w:val="0"/>
        <w:autoSpaceDN w:val="0"/>
        <w:adjustRightInd w:val="0"/>
        <w:spacing w:after="0" w:line="240" w:lineRule="auto"/>
        <w:jc w:val="both"/>
        <w:rPr>
          <w:rFonts w:ascii="Arial" w:hAnsi="Arial" w:cs="Arial"/>
          <w:b/>
          <w:sz w:val="20"/>
        </w:rPr>
      </w:pPr>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5811"/>
      </w:tblGrid>
      <w:tr w:rsidR="00564F85" w:rsidRPr="00905AA8" w14:paraId="5B7F0909" w14:textId="77777777" w:rsidTr="00B525FA">
        <w:tc>
          <w:tcPr>
            <w:tcW w:w="3686" w:type="dxa"/>
          </w:tcPr>
          <w:p w14:paraId="4FF53424" w14:textId="77777777" w:rsidR="00564F85" w:rsidRPr="00905AA8" w:rsidRDefault="00564F85" w:rsidP="00B525FA">
            <w:pPr>
              <w:widowControl w:val="0"/>
              <w:rPr>
                <w:rFonts w:ascii="Arial" w:hAnsi="Arial" w:cs="Arial"/>
                <w:b/>
                <w:bCs/>
                <w:noProof/>
                <w:color w:val="000000"/>
              </w:rPr>
            </w:pPr>
            <w:bookmarkStart w:id="0" w:name="_Hlk199411601"/>
            <w:r w:rsidRPr="00905AA8">
              <w:rPr>
                <w:rFonts w:ascii="Arial" w:hAnsi="Arial" w:cs="Arial"/>
                <w:b/>
                <w:bCs/>
                <w:noProof/>
                <w:color w:val="000000"/>
              </w:rPr>
              <w:t>OGGETTO</w:t>
            </w:r>
          </w:p>
        </w:tc>
        <w:tc>
          <w:tcPr>
            <w:tcW w:w="5811" w:type="dxa"/>
          </w:tcPr>
          <w:p w14:paraId="3F6D345F" w14:textId="36144684" w:rsidR="00564F85" w:rsidRPr="00905AA8" w:rsidRDefault="006A1ED2" w:rsidP="00B525FA">
            <w:pPr>
              <w:widowControl w:val="0"/>
              <w:jc w:val="both"/>
              <w:rPr>
                <w:rFonts w:ascii="Arial" w:hAnsi="Arial" w:cs="Arial"/>
                <w:noProof/>
                <w:color w:val="000000"/>
                <w:sz w:val="20"/>
                <w:szCs w:val="20"/>
              </w:rPr>
            </w:pPr>
            <w:r w:rsidRPr="00905AA8">
              <w:rPr>
                <w:rFonts w:ascii="Arial" w:eastAsia="Calibri" w:hAnsi="Arial" w:cs="Arial"/>
                <w:b/>
                <w:bCs/>
                <w:sz w:val="20"/>
                <w:szCs w:val="20"/>
              </w:rPr>
              <w:t xml:space="preserve">RIQUALIFICAZIONE DEL CAMPO DA CALCIO A 11 MEDIANTE LA REALIZZAZIONE DI UN NUOVO CAMPO IN ERBA SINTETICA E LA REALIZZAZIONE DI UN NUOVO IMPIANTO DI ILLUMINAZIONE PRESSO IL CENTRO SPORTIVO A. COGLIATI” </w:t>
            </w:r>
          </w:p>
        </w:tc>
      </w:tr>
      <w:tr w:rsidR="00564F85" w:rsidRPr="00905AA8" w14:paraId="69D9D719" w14:textId="77777777" w:rsidTr="00B525FA">
        <w:trPr>
          <w:trHeight w:val="103"/>
        </w:trPr>
        <w:tc>
          <w:tcPr>
            <w:tcW w:w="3686" w:type="dxa"/>
          </w:tcPr>
          <w:p w14:paraId="338A8705" w14:textId="77777777" w:rsidR="00564F85" w:rsidRPr="00905AA8" w:rsidRDefault="00564F85" w:rsidP="00B525FA">
            <w:pPr>
              <w:widowControl w:val="0"/>
              <w:rPr>
                <w:rFonts w:ascii="Arial" w:hAnsi="Arial" w:cs="Arial"/>
                <w:b/>
                <w:bCs/>
                <w:noProof/>
                <w:color w:val="000000"/>
              </w:rPr>
            </w:pPr>
            <w:r w:rsidRPr="00905AA8">
              <w:rPr>
                <w:rFonts w:ascii="Arial" w:hAnsi="Arial" w:cs="Arial"/>
                <w:b/>
                <w:bCs/>
                <w:noProof/>
                <w:color w:val="000000"/>
              </w:rPr>
              <w:t>CIG</w:t>
            </w:r>
          </w:p>
        </w:tc>
        <w:tc>
          <w:tcPr>
            <w:tcW w:w="5811" w:type="dxa"/>
          </w:tcPr>
          <w:p w14:paraId="646AA21B" w14:textId="19597ADD" w:rsidR="00564F85" w:rsidRPr="00905AA8" w:rsidRDefault="00905AA8" w:rsidP="00B525FA">
            <w:pPr>
              <w:pBdr>
                <w:bottom w:val="single" w:sz="6" w:space="2" w:color="BEBEBE"/>
              </w:pBdr>
              <w:shd w:val="clear" w:color="auto" w:fill="FFFFFF"/>
              <w:spacing w:after="75"/>
              <w:outlineLvl w:val="4"/>
              <w:rPr>
                <w:rFonts w:ascii="Arial" w:hAnsi="Arial" w:cs="Arial"/>
                <w:b/>
                <w:bCs/>
                <w:noProof/>
                <w:color w:val="000000"/>
                <w:sz w:val="20"/>
                <w:szCs w:val="20"/>
              </w:rPr>
            </w:pPr>
            <w:r w:rsidRPr="00905AA8">
              <w:rPr>
                <w:rFonts w:ascii="Arial" w:hAnsi="Arial" w:cs="Arial"/>
                <w:b/>
                <w:bCs/>
                <w:sz w:val="20"/>
                <w:szCs w:val="20"/>
              </w:rPr>
              <w:t>BB423FE08A</w:t>
            </w:r>
          </w:p>
        </w:tc>
      </w:tr>
      <w:tr w:rsidR="006A1ED2" w:rsidRPr="00905AA8" w14:paraId="4B47B94F" w14:textId="77777777" w:rsidTr="00B525FA">
        <w:tc>
          <w:tcPr>
            <w:tcW w:w="3686" w:type="dxa"/>
          </w:tcPr>
          <w:p w14:paraId="651DCC7F" w14:textId="77777777" w:rsidR="006A1ED2" w:rsidRPr="00905AA8" w:rsidRDefault="006A1ED2" w:rsidP="006A1ED2">
            <w:pPr>
              <w:widowControl w:val="0"/>
              <w:rPr>
                <w:rFonts w:ascii="Arial" w:hAnsi="Arial" w:cs="Arial"/>
                <w:b/>
                <w:bCs/>
                <w:noProof/>
                <w:color w:val="000000"/>
              </w:rPr>
            </w:pPr>
            <w:r w:rsidRPr="00905AA8">
              <w:rPr>
                <w:rFonts w:ascii="Arial" w:hAnsi="Arial" w:cs="Arial"/>
                <w:b/>
                <w:bCs/>
                <w:noProof/>
                <w:color w:val="000000"/>
              </w:rPr>
              <w:t>CUP</w:t>
            </w:r>
          </w:p>
        </w:tc>
        <w:tc>
          <w:tcPr>
            <w:tcW w:w="5811" w:type="dxa"/>
          </w:tcPr>
          <w:p w14:paraId="433B0BFD" w14:textId="0CE01AF0" w:rsidR="006A1ED2" w:rsidRPr="00905AA8" w:rsidRDefault="006A1ED2" w:rsidP="006A1ED2">
            <w:pPr>
              <w:widowControl w:val="0"/>
              <w:rPr>
                <w:rFonts w:ascii="Arial" w:hAnsi="Arial" w:cs="Arial"/>
                <w:b/>
                <w:bCs/>
                <w:noProof/>
                <w:color w:val="000000"/>
                <w:sz w:val="20"/>
                <w:szCs w:val="20"/>
              </w:rPr>
            </w:pPr>
            <w:r w:rsidRPr="00905AA8">
              <w:rPr>
                <w:rFonts w:ascii="Arial" w:eastAsia="Calibri" w:hAnsi="Arial" w:cs="Arial"/>
                <w:b/>
                <w:bCs/>
                <w:sz w:val="20"/>
                <w:szCs w:val="20"/>
              </w:rPr>
              <w:t>B14J24000350004</w:t>
            </w:r>
          </w:p>
        </w:tc>
      </w:tr>
      <w:tr w:rsidR="006A1ED2" w:rsidRPr="00905AA8" w14:paraId="436A8FCD" w14:textId="77777777" w:rsidTr="00B525FA">
        <w:tblPrEx>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left w:w="108" w:type="dxa"/>
            <w:right w:w="108" w:type="dxa"/>
          </w:tblCellMar>
          <w:tblLook w:val="04A0" w:firstRow="1" w:lastRow="0" w:firstColumn="1" w:lastColumn="0" w:noHBand="0" w:noVBand="1"/>
        </w:tblPrEx>
        <w:trPr>
          <w:trHeight w:val="57"/>
        </w:trPr>
        <w:tc>
          <w:tcPr>
            <w:tcW w:w="3686" w:type="dxa"/>
            <w:tcBorders>
              <w:left w:val="single" w:sz="4" w:space="0" w:color="auto"/>
            </w:tcBorders>
          </w:tcPr>
          <w:p w14:paraId="199CE1B8" w14:textId="77777777" w:rsidR="006A1ED2" w:rsidRPr="00905AA8" w:rsidRDefault="006A1ED2" w:rsidP="006A1ED2">
            <w:pPr>
              <w:widowControl w:val="0"/>
              <w:rPr>
                <w:rFonts w:ascii="Arial" w:hAnsi="Arial" w:cs="Arial"/>
                <w:b/>
                <w:bCs/>
                <w:noProof/>
                <w:color w:val="000000"/>
              </w:rPr>
            </w:pPr>
            <w:r w:rsidRPr="00905AA8">
              <w:rPr>
                <w:rFonts w:ascii="Arial" w:hAnsi="Arial" w:cs="Arial"/>
                <w:b/>
                <w:bCs/>
                <w:noProof/>
                <w:color w:val="000000"/>
              </w:rPr>
              <w:t xml:space="preserve">IMPORTO  A BASE D’ASTA </w:t>
            </w:r>
          </w:p>
        </w:tc>
        <w:tc>
          <w:tcPr>
            <w:tcW w:w="5811" w:type="dxa"/>
            <w:tcBorders>
              <w:right w:val="single" w:sz="4" w:space="0" w:color="auto"/>
            </w:tcBorders>
          </w:tcPr>
          <w:p w14:paraId="328C1767" w14:textId="2C1961B4" w:rsidR="006A1ED2" w:rsidRPr="00905AA8" w:rsidRDefault="006A1ED2" w:rsidP="006A1ED2">
            <w:pPr>
              <w:widowControl w:val="0"/>
              <w:rPr>
                <w:rFonts w:ascii="Arial" w:hAnsi="Arial" w:cs="Arial"/>
                <w:b/>
                <w:bCs/>
                <w:noProof/>
                <w:color w:val="000000"/>
                <w:sz w:val="20"/>
                <w:szCs w:val="20"/>
              </w:rPr>
            </w:pPr>
            <w:r w:rsidRPr="00905AA8">
              <w:rPr>
                <w:rFonts w:ascii="Arial" w:hAnsi="Arial" w:cs="Arial"/>
                <w:b/>
                <w:bCs/>
                <w:noProof/>
                <w:color w:val="000000"/>
                <w:sz w:val="20"/>
                <w:szCs w:val="20"/>
              </w:rPr>
              <w:t>€ 840.000,00</w:t>
            </w:r>
          </w:p>
        </w:tc>
      </w:tr>
      <w:tr w:rsidR="006A1ED2" w:rsidRPr="00905AA8" w14:paraId="6D9A7988" w14:textId="77777777" w:rsidTr="00B525FA">
        <w:tblPrEx>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left w:w="108" w:type="dxa"/>
            <w:right w:w="108" w:type="dxa"/>
          </w:tblCellMar>
          <w:tblLook w:val="04A0" w:firstRow="1" w:lastRow="0" w:firstColumn="1" w:lastColumn="0" w:noHBand="0" w:noVBand="1"/>
        </w:tblPrEx>
        <w:trPr>
          <w:trHeight w:val="57"/>
        </w:trPr>
        <w:tc>
          <w:tcPr>
            <w:tcW w:w="3686" w:type="dxa"/>
            <w:tcBorders>
              <w:left w:val="single" w:sz="4" w:space="0" w:color="auto"/>
            </w:tcBorders>
          </w:tcPr>
          <w:p w14:paraId="6A1B8CF4" w14:textId="77777777" w:rsidR="006A1ED2" w:rsidRPr="00905AA8" w:rsidRDefault="006A1ED2" w:rsidP="006A1ED2">
            <w:pPr>
              <w:widowControl w:val="0"/>
              <w:ind w:left="315"/>
              <w:rPr>
                <w:rFonts w:ascii="Arial" w:hAnsi="Arial" w:cs="Arial"/>
                <w:b/>
                <w:bCs/>
                <w:noProof/>
                <w:color w:val="000000"/>
              </w:rPr>
            </w:pPr>
            <w:r w:rsidRPr="00905AA8">
              <w:rPr>
                <w:rFonts w:ascii="Arial" w:hAnsi="Arial" w:cs="Arial"/>
                <w:b/>
                <w:bCs/>
                <w:noProof/>
                <w:color w:val="000000"/>
              </w:rPr>
              <w:t>Di cui  per lavori soggetto a ribasso</w:t>
            </w:r>
          </w:p>
        </w:tc>
        <w:tc>
          <w:tcPr>
            <w:tcW w:w="5811" w:type="dxa"/>
            <w:tcBorders>
              <w:right w:val="single" w:sz="4" w:space="0" w:color="auto"/>
            </w:tcBorders>
          </w:tcPr>
          <w:p w14:paraId="3DFB528B" w14:textId="1D133CFD" w:rsidR="006A1ED2" w:rsidRPr="00905AA8" w:rsidRDefault="006A1ED2" w:rsidP="006A1ED2">
            <w:pPr>
              <w:widowControl w:val="0"/>
              <w:rPr>
                <w:rFonts w:ascii="Arial" w:hAnsi="Arial" w:cs="Arial"/>
                <w:b/>
                <w:bCs/>
                <w:noProof/>
                <w:color w:val="000000"/>
                <w:sz w:val="20"/>
                <w:szCs w:val="20"/>
              </w:rPr>
            </w:pPr>
            <w:r w:rsidRPr="00905AA8">
              <w:rPr>
                <w:rFonts w:ascii="Arial" w:hAnsi="Arial" w:cs="Arial"/>
                <w:b/>
                <w:bCs/>
                <w:noProof/>
                <w:color w:val="000000"/>
                <w:sz w:val="20"/>
                <w:szCs w:val="20"/>
              </w:rPr>
              <w:t>€ 830.000,00</w:t>
            </w:r>
          </w:p>
        </w:tc>
      </w:tr>
      <w:tr w:rsidR="006A1ED2" w:rsidRPr="00905AA8" w14:paraId="13E18845" w14:textId="77777777" w:rsidTr="00B525FA">
        <w:tblPrEx>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left w:w="108" w:type="dxa"/>
            <w:right w:w="108" w:type="dxa"/>
          </w:tblCellMar>
          <w:tblLook w:val="04A0" w:firstRow="1" w:lastRow="0" w:firstColumn="1" w:lastColumn="0" w:noHBand="0" w:noVBand="1"/>
        </w:tblPrEx>
        <w:trPr>
          <w:trHeight w:val="57"/>
        </w:trPr>
        <w:tc>
          <w:tcPr>
            <w:tcW w:w="3686" w:type="dxa"/>
            <w:tcBorders>
              <w:left w:val="single" w:sz="4" w:space="0" w:color="auto"/>
            </w:tcBorders>
            <w:shd w:val="clear" w:color="auto" w:fill="FFFFFF"/>
          </w:tcPr>
          <w:p w14:paraId="5A354AD8" w14:textId="77777777" w:rsidR="006A1ED2" w:rsidRPr="00905AA8" w:rsidRDefault="006A1ED2" w:rsidP="006A1ED2">
            <w:pPr>
              <w:widowControl w:val="0"/>
              <w:ind w:left="315"/>
              <w:rPr>
                <w:rFonts w:ascii="Arial" w:hAnsi="Arial" w:cs="Arial"/>
                <w:b/>
                <w:bCs/>
                <w:noProof/>
                <w:color w:val="000000"/>
              </w:rPr>
            </w:pPr>
            <w:r w:rsidRPr="00905AA8">
              <w:rPr>
                <w:rFonts w:ascii="Arial" w:hAnsi="Arial" w:cs="Arial"/>
                <w:b/>
                <w:bCs/>
                <w:noProof/>
                <w:color w:val="000000"/>
              </w:rPr>
              <w:t>Di cui per costi della sicurezza  non soggetti a ribasso</w:t>
            </w:r>
          </w:p>
        </w:tc>
        <w:tc>
          <w:tcPr>
            <w:tcW w:w="5811" w:type="dxa"/>
            <w:tcBorders>
              <w:right w:val="single" w:sz="4" w:space="0" w:color="auto"/>
            </w:tcBorders>
            <w:shd w:val="clear" w:color="auto" w:fill="FFFFFF"/>
          </w:tcPr>
          <w:p w14:paraId="498524CC" w14:textId="4C693EAB" w:rsidR="006A1ED2" w:rsidRPr="00905AA8" w:rsidRDefault="006A1ED2" w:rsidP="006A1ED2">
            <w:pPr>
              <w:widowControl w:val="0"/>
              <w:rPr>
                <w:rFonts w:ascii="Arial" w:hAnsi="Arial" w:cs="Arial"/>
                <w:b/>
                <w:bCs/>
                <w:noProof/>
                <w:color w:val="000000"/>
                <w:sz w:val="20"/>
                <w:szCs w:val="20"/>
              </w:rPr>
            </w:pPr>
            <w:r w:rsidRPr="00905AA8">
              <w:rPr>
                <w:rFonts w:ascii="Arial" w:hAnsi="Arial" w:cs="Arial"/>
                <w:b/>
                <w:bCs/>
                <w:noProof/>
                <w:color w:val="000000"/>
                <w:sz w:val="20"/>
                <w:szCs w:val="20"/>
              </w:rPr>
              <w:t xml:space="preserve">€   10.000,00   </w:t>
            </w:r>
          </w:p>
        </w:tc>
      </w:tr>
      <w:tr w:rsidR="00564F85" w:rsidRPr="00905AA8" w14:paraId="2CEA59DB" w14:textId="77777777" w:rsidTr="00B525FA">
        <w:tblPrEx>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left w:w="108" w:type="dxa"/>
            <w:right w:w="108" w:type="dxa"/>
          </w:tblCellMar>
          <w:tblLook w:val="04A0" w:firstRow="1" w:lastRow="0" w:firstColumn="1" w:lastColumn="0" w:noHBand="0" w:noVBand="1"/>
        </w:tblPrEx>
        <w:trPr>
          <w:trHeight w:val="57"/>
        </w:trPr>
        <w:tc>
          <w:tcPr>
            <w:tcW w:w="3686" w:type="dxa"/>
            <w:tcBorders>
              <w:left w:val="single" w:sz="4" w:space="0" w:color="auto"/>
            </w:tcBorders>
            <w:shd w:val="clear" w:color="auto" w:fill="EEECE1"/>
          </w:tcPr>
          <w:p w14:paraId="4E357098" w14:textId="77777777" w:rsidR="00564F85" w:rsidRPr="00905AA8" w:rsidRDefault="00564F85" w:rsidP="00B525FA">
            <w:pPr>
              <w:widowControl w:val="0"/>
              <w:rPr>
                <w:rFonts w:ascii="Arial" w:hAnsi="Arial" w:cs="Arial"/>
                <w:b/>
                <w:bCs/>
                <w:noProof/>
                <w:color w:val="000000"/>
              </w:rPr>
            </w:pPr>
            <w:r w:rsidRPr="00905AA8">
              <w:rPr>
                <w:rFonts w:ascii="Arial" w:hAnsi="Arial" w:cs="Arial"/>
                <w:b/>
                <w:bCs/>
                <w:noProof/>
                <w:color w:val="000000"/>
              </w:rPr>
              <w:t>Valore delLa procedura ai sensi delll’art. 14 comma 4 del D.lgs 36/23</w:t>
            </w:r>
          </w:p>
        </w:tc>
        <w:tc>
          <w:tcPr>
            <w:tcW w:w="5811" w:type="dxa"/>
            <w:tcBorders>
              <w:right w:val="single" w:sz="4" w:space="0" w:color="auto"/>
            </w:tcBorders>
            <w:shd w:val="clear" w:color="auto" w:fill="EEECE1"/>
          </w:tcPr>
          <w:p w14:paraId="732D5387" w14:textId="7693095F" w:rsidR="00564F85" w:rsidRPr="00905AA8" w:rsidRDefault="006A1ED2" w:rsidP="00B525FA">
            <w:pPr>
              <w:widowControl w:val="0"/>
              <w:rPr>
                <w:rFonts w:ascii="Arial" w:hAnsi="Arial" w:cs="Arial"/>
                <w:b/>
                <w:bCs/>
                <w:noProof/>
                <w:color w:val="000000"/>
              </w:rPr>
            </w:pPr>
            <w:r w:rsidRPr="00905AA8">
              <w:rPr>
                <w:rFonts w:ascii="Arial" w:hAnsi="Arial" w:cs="Arial"/>
                <w:sz w:val="20"/>
                <w:szCs w:val="20"/>
              </w:rPr>
              <w:t>€ 1.158.000,00 oltre IVA, comprensivo di opzioni e modifiche contrattuali ai sensi dell’art. 120 comma 1 lett. a) e comma 9 del D.lgs. 36/2023</w:t>
            </w:r>
          </w:p>
        </w:tc>
      </w:tr>
      <w:bookmarkEnd w:id="0"/>
    </w:tbl>
    <w:p w14:paraId="052CEEF4" w14:textId="77777777" w:rsidR="00564F85" w:rsidRPr="00905AA8" w:rsidRDefault="00564F85" w:rsidP="006F6EFE">
      <w:pPr>
        <w:autoSpaceDE w:val="0"/>
        <w:autoSpaceDN w:val="0"/>
        <w:adjustRightInd w:val="0"/>
        <w:spacing w:after="0" w:line="240" w:lineRule="auto"/>
        <w:jc w:val="both"/>
        <w:rPr>
          <w:rFonts w:ascii="Arial" w:hAnsi="Arial" w:cs="Arial"/>
          <w:b/>
          <w:sz w:val="20"/>
        </w:rPr>
      </w:pPr>
    </w:p>
    <w:p w14:paraId="1803A57A" w14:textId="77777777" w:rsidR="00564F85" w:rsidRPr="00905AA8" w:rsidRDefault="00564F85" w:rsidP="006F6EFE">
      <w:pPr>
        <w:autoSpaceDE w:val="0"/>
        <w:autoSpaceDN w:val="0"/>
        <w:adjustRightInd w:val="0"/>
        <w:spacing w:after="0" w:line="240" w:lineRule="auto"/>
        <w:jc w:val="both"/>
        <w:rPr>
          <w:rFonts w:ascii="Arial" w:hAnsi="Arial" w:cs="Arial"/>
          <w:b/>
          <w:sz w:val="20"/>
        </w:rPr>
      </w:pPr>
    </w:p>
    <w:p w14:paraId="3077510A" w14:textId="77777777" w:rsidR="001D2649" w:rsidRPr="00905AA8" w:rsidRDefault="001D2649" w:rsidP="006F6EFE">
      <w:pPr>
        <w:autoSpaceDE w:val="0"/>
        <w:autoSpaceDN w:val="0"/>
        <w:adjustRightInd w:val="0"/>
        <w:spacing w:after="0" w:line="240" w:lineRule="auto"/>
        <w:jc w:val="both"/>
        <w:rPr>
          <w:rFonts w:ascii="Arial" w:hAnsi="Arial" w:cs="Arial"/>
          <w:b/>
          <w:sz w:val="20"/>
        </w:rPr>
      </w:pPr>
    </w:p>
    <w:p w14:paraId="53CA8517" w14:textId="23FCB34D" w:rsidR="006F6EFE" w:rsidRPr="00905AA8" w:rsidRDefault="006F6EFE" w:rsidP="006F6EFE">
      <w:pPr>
        <w:autoSpaceDE w:val="0"/>
        <w:autoSpaceDN w:val="0"/>
        <w:adjustRightInd w:val="0"/>
        <w:spacing w:after="0" w:line="240" w:lineRule="auto"/>
        <w:jc w:val="both"/>
        <w:rPr>
          <w:rFonts w:ascii="Arial" w:hAnsi="Arial" w:cs="Arial"/>
          <w:b/>
          <w:sz w:val="20"/>
        </w:rPr>
      </w:pPr>
      <w:r w:rsidRPr="00905AA8">
        <w:rPr>
          <w:rFonts w:ascii="Arial" w:hAnsi="Arial" w:cs="Arial"/>
          <w:b/>
          <w:sz w:val="20"/>
        </w:rPr>
        <w:t>INFORMATIVA FORNITA IN OTTEMPERANZA ALL'ART. 13 DEL REGOLAMENTO UE 679/2016 ("GDPR") PER IL TRATTAMENTO DEI DATI PERSONALI DI PARTECIPANTI A GARE D'APPALTO O AD ALTRE PROCEDURE DI SELEZIONE DEL CONTRAENTE INDETTE DAL COMUNE DI PREGNANA MILANESE</w:t>
      </w:r>
    </w:p>
    <w:p w14:paraId="1B60964E" w14:textId="77777777" w:rsidR="006F6EFE" w:rsidRPr="00905AA8" w:rsidRDefault="006F6EFE" w:rsidP="0025279D">
      <w:pPr>
        <w:autoSpaceDE w:val="0"/>
        <w:autoSpaceDN w:val="0"/>
        <w:adjustRightInd w:val="0"/>
        <w:spacing w:after="0" w:line="240" w:lineRule="auto"/>
        <w:rPr>
          <w:rFonts w:ascii="Arial" w:hAnsi="Arial" w:cs="Arial"/>
        </w:rPr>
      </w:pPr>
    </w:p>
    <w:p w14:paraId="6372E4BB" w14:textId="77777777" w:rsidR="00A440C2" w:rsidRPr="00905AA8" w:rsidRDefault="006F6EFE" w:rsidP="006F6EFE">
      <w:pPr>
        <w:autoSpaceDE w:val="0"/>
        <w:autoSpaceDN w:val="0"/>
        <w:adjustRightInd w:val="0"/>
        <w:spacing w:after="0" w:line="240" w:lineRule="auto"/>
        <w:jc w:val="both"/>
        <w:rPr>
          <w:rFonts w:ascii="Arial" w:hAnsi="Arial" w:cs="Arial"/>
          <w:sz w:val="18"/>
          <w:szCs w:val="20"/>
        </w:rPr>
      </w:pPr>
      <w:r w:rsidRPr="00905AA8">
        <w:rPr>
          <w:rFonts w:ascii="Arial" w:hAnsi="Arial" w:cs="Arial"/>
          <w:sz w:val="20"/>
        </w:rPr>
        <w:t>Il Regolamento UE 2016/679 del parlamento Europeo e del Consiglio del 27 aprile 2016 (di seguito per brevità semplicemente “GDPR”), prevede la tutela delle persone fisiche rispetto al trattamento dei dati personali. Nel rispetto della normativa indicata e della normativa nazionale in materia di protezione dei dati personali (D. lgs. 196/2003 come modificato dal D. lgs. 101/2018), tale trattamento sarà improntato ai principi di correttezza, liceità, trasparenza e di tutela della Sua riservatezza e dei Suoi diritti</w:t>
      </w:r>
      <w:r w:rsidR="00A440C2" w:rsidRPr="00905AA8">
        <w:rPr>
          <w:rFonts w:ascii="Arial" w:hAnsi="Arial" w:cs="Arial"/>
          <w:sz w:val="18"/>
          <w:szCs w:val="20"/>
        </w:rPr>
        <w:t>.</w:t>
      </w:r>
    </w:p>
    <w:p w14:paraId="49BDD531" w14:textId="77777777" w:rsidR="00A440C2" w:rsidRPr="00905AA8" w:rsidRDefault="00A440C2" w:rsidP="00A440C2">
      <w:pPr>
        <w:autoSpaceDE w:val="0"/>
        <w:autoSpaceDN w:val="0"/>
        <w:adjustRightInd w:val="0"/>
        <w:spacing w:after="0" w:line="240" w:lineRule="auto"/>
        <w:jc w:val="both"/>
        <w:rPr>
          <w:rFonts w:ascii="Arial" w:hAnsi="Arial" w:cs="Arial"/>
          <w:sz w:val="18"/>
          <w:szCs w:val="20"/>
        </w:rPr>
      </w:pPr>
    </w:p>
    <w:p w14:paraId="12A88AED" w14:textId="77777777" w:rsidR="006F6EFE" w:rsidRPr="00905AA8" w:rsidRDefault="006F6EFE" w:rsidP="006F6EFE">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TITOLARE DEL TRATTAMENTO </w:t>
      </w:r>
    </w:p>
    <w:p w14:paraId="66E65C92"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Titolare del trattamento dei dati è il Comune di Pregnana Milanese, nella persona del Sindaco pro tempore (legale rappresentante) </w:t>
      </w:r>
    </w:p>
    <w:p w14:paraId="2E7A28E7"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E-mail: sindaco@comune.pregnana.mi.it</w:t>
      </w:r>
    </w:p>
    <w:p w14:paraId="1F7FF3EC"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PEC: protocollo@pec.comune.pregnana.mi.it </w:t>
      </w:r>
    </w:p>
    <w:p w14:paraId="0ABD5B96" w14:textId="77777777" w:rsidR="006F6EFE" w:rsidRPr="00905AA8" w:rsidRDefault="006F6EFE" w:rsidP="006F6EFE">
      <w:pPr>
        <w:autoSpaceDE w:val="0"/>
        <w:autoSpaceDN w:val="0"/>
        <w:adjustRightInd w:val="0"/>
        <w:spacing w:after="0" w:line="240" w:lineRule="auto"/>
        <w:jc w:val="both"/>
        <w:rPr>
          <w:rFonts w:ascii="Arial" w:hAnsi="Arial" w:cs="Arial"/>
          <w:sz w:val="20"/>
        </w:rPr>
      </w:pPr>
    </w:p>
    <w:p w14:paraId="1D6F3B79" w14:textId="77777777" w:rsidR="006F6EFE" w:rsidRPr="00905AA8" w:rsidRDefault="006F6EFE" w:rsidP="006F6EFE">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RESPONSABILE PROTEZIONE DEI DATI </w:t>
      </w:r>
    </w:p>
    <w:p w14:paraId="4F494A5A"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Il Responsabile della Protezione dei Dati (RPD) è la dr.ssa Simo</w:t>
      </w:r>
      <w:r w:rsidR="00901FD7" w:rsidRPr="00905AA8">
        <w:rPr>
          <w:rFonts w:ascii="Arial" w:hAnsi="Arial" w:cs="Arial"/>
          <w:sz w:val="20"/>
        </w:rPr>
        <w:t>na</w:t>
      </w:r>
      <w:r w:rsidRPr="00905AA8">
        <w:rPr>
          <w:rFonts w:ascii="Arial" w:hAnsi="Arial" w:cs="Arial"/>
          <w:sz w:val="20"/>
        </w:rPr>
        <w:t xml:space="preserve"> Persi contattabile a</w:t>
      </w:r>
      <w:r w:rsidR="00CF65AA" w:rsidRPr="00905AA8">
        <w:rPr>
          <w:rFonts w:ascii="Arial" w:hAnsi="Arial" w:cs="Arial"/>
          <w:sz w:val="20"/>
        </w:rPr>
        <w:t xml:space="preserve">l </w:t>
      </w:r>
      <w:r w:rsidRPr="00905AA8">
        <w:rPr>
          <w:rFonts w:ascii="Arial" w:hAnsi="Arial" w:cs="Arial"/>
          <w:sz w:val="20"/>
        </w:rPr>
        <w:t>seguent</w:t>
      </w:r>
      <w:r w:rsidR="00CF65AA" w:rsidRPr="00905AA8">
        <w:rPr>
          <w:rFonts w:ascii="Arial" w:hAnsi="Arial" w:cs="Arial"/>
          <w:sz w:val="20"/>
        </w:rPr>
        <w:t>e</w:t>
      </w:r>
      <w:r w:rsidRPr="00905AA8">
        <w:rPr>
          <w:rFonts w:ascii="Arial" w:hAnsi="Arial" w:cs="Arial"/>
          <w:sz w:val="20"/>
        </w:rPr>
        <w:t xml:space="preserve"> recapit</w:t>
      </w:r>
      <w:r w:rsidR="00CF65AA" w:rsidRPr="00905AA8">
        <w:rPr>
          <w:rFonts w:ascii="Arial" w:hAnsi="Arial" w:cs="Arial"/>
          <w:sz w:val="20"/>
        </w:rPr>
        <w:t>o</w:t>
      </w:r>
      <w:r w:rsidRPr="00905AA8">
        <w:rPr>
          <w:rFonts w:ascii="Arial" w:hAnsi="Arial" w:cs="Arial"/>
          <w:sz w:val="20"/>
        </w:rPr>
        <w:t xml:space="preserve">: </w:t>
      </w:r>
    </w:p>
    <w:p w14:paraId="49B63DC7"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E-mail: </w:t>
      </w:r>
      <w:r w:rsidR="00CF65AA" w:rsidRPr="00905AA8">
        <w:rPr>
          <w:rFonts w:ascii="Arial" w:hAnsi="Arial" w:cs="Arial"/>
          <w:sz w:val="20"/>
        </w:rPr>
        <w:t>dpo@comune.pregnana.mi.it</w:t>
      </w:r>
    </w:p>
    <w:p w14:paraId="6F6CE863" w14:textId="77777777" w:rsidR="006F6EFE" w:rsidRPr="00905AA8" w:rsidRDefault="006F6EFE" w:rsidP="006F6EFE">
      <w:pPr>
        <w:autoSpaceDE w:val="0"/>
        <w:autoSpaceDN w:val="0"/>
        <w:adjustRightInd w:val="0"/>
        <w:spacing w:after="0" w:line="240" w:lineRule="auto"/>
        <w:ind w:left="360"/>
        <w:jc w:val="both"/>
        <w:rPr>
          <w:rFonts w:ascii="Arial" w:hAnsi="Arial" w:cs="Arial"/>
          <w:sz w:val="20"/>
        </w:rPr>
      </w:pPr>
    </w:p>
    <w:p w14:paraId="401C09C9" w14:textId="77777777" w:rsidR="006F6EFE" w:rsidRPr="00905AA8" w:rsidRDefault="006F6EFE" w:rsidP="006F6EFE">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TIPOLOGIA DATI TRATTATI, FINALITA’ E BASE GIURIDICA DEL TRATTAMENTO </w:t>
      </w:r>
    </w:p>
    <w:p w14:paraId="0EB04C8C" w14:textId="77777777" w:rsidR="00C81F6F"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I dati personali forniti dai candidati alle gare d’appalto indette </w:t>
      </w:r>
      <w:r w:rsidR="00C81F6F" w:rsidRPr="00905AA8">
        <w:rPr>
          <w:rFonts w:ascii="Arial" w:hAnsi="Arial" w:cs="Arial"/>
          <w:sz w:val="20"/>
        </w:rPr>
        <w:t>dal Comune di Pregnana MIlanese</w:t>
      </w:r>
      <w:r w:rsidRPr="00905AA8">
        <w:rPr>
          <w:rFonts w:ascii="Arial" w:hAnsi="Arial" w:cs="Arial"/>
          <w:sz w:val="20"/>
        </w:rPr>
        <w:t xml:space="preserve"> saranno trattati nel pieno rispetto della normativa vigente per le finalità di espletamento delle procedure di selezione del contraente.</w:t>
      </w:r>
    </w:p>
    <w:p w14:paraId="1C755940" w14:textId="77777777" w:rsidR="00C81F6F" w:rsidRPr="00905AA8" w:rsidRDefault="006F6EFE" w:rsidP="006F6EF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p>
    <w:p w14:paraId="5CED9D2D" w14:textId="77777777" w:rsidR="00C81F6F" w:rsidRPr="00905AA8" w:rsidRDefault="006F6EFE" w:rsidP="00C81F6F">
      <w:pPr>
        <w:pStyle w:val="Paragrafoelenco"/>
        <w:numPr>
          <w:ilvl w:val="1"/>
          <w:numId w:val="2"/>
        </w:numPr>
        <w:autoSpaceDE w:val="0"/>
        <w:autoSpaceDN w:val="0"/>
        <w:adjustRightInd w:val="0"/>
        <w:spacing w:after="0" w:line="240" w:lineRule="auto"/>
        <w:jc w:val="both"/>
        <w:rPr>
          <w:rFonts w:ascii="Arial" w:hAnsi="Arial" w:cs="Arial"/>
          <w:sz w:val="20"/>
        </w:rPr>
      </w:pPr>
      <w:r w:rsidRPr="00905AA8">
        <w:rPr>
          <w:rFonts w:ascii="Arial" w:hAnsi="Arial" w:cs="Arial"/>
          <w:sz w:val="20"/>
        </w:rPr>
        <w:t xml:space="preserve">Tipologia di dati trattati I dati personali trattati sono riconducibili a tali categorie: </w:t>
      </w:r>
    </w:p>
    <w:p w14:paraId="22B3B8A4" w14:textId="77777777" w:rsidR="00C81F6F" w:rsidRPr="00905AA8" w:rsidRDefault="00C81F6F" w:rsidP="00C81F6F">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lastRenderedPageBreak/>
        <w:t>-</w:t>
      </w:r>
      <w:r w:rsidR="006F6EFE" w:rsidRPr="00905AA8">
        <w:rPr>
          <w:rFonts w:ascii="Arial" w:hAnsi="Arial" w:cs="Arial"/>
          <w:sz w:val="20"/>
        </w:rPr>
        <w:t xml:space="preserve"> Dati Comuni: dati anagrafici, documento identità, dati di contatto, dati economico-finanziari, reddituali, fiscali, curriculum vitae, dati di carriera. </w:t>
      </w:r>
    </w:p>
    <w:p w14:paraId="63BF37A1" w14:textId="77777777" w:rsidR="00A440C2" w:rsidRPr="00905AA8" w:rsidRDefault="00C81F6F" w:rsidP="00C81F6F">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6F6EFE" w:rsidRPr="00905AA8">
        <w:rPr>
          <w:rFonts w:ascii="Arial" w:hAnsi="Arial" w:cs="Arial"/>
          <w:sz w:val="20"/>
        </w:rPr>
        <w:t>Dati Giudiziari: dati in materia di casellario giudiziale, di anagrafe delle sanzioni amministrative dipendenti da reato e dei relativi carichi pendenti, o la qualità di imputato o di indagato, certificazione antimafia.</w:t>
      </w:r>
    </w:p>
    <w:p w14:paraId="39C60357" w14:textId="77777777" w:rsidR="00C81F6F" w:rsidRPr="00905AA8" w:rsidRDefault="00C81F6F" w:rsidP="00C81F6F">
      <w:pPr>
        <w:autoSpaceDE w:val="0"/>
        <w:autoSpaceDN w:val="0"/>
        <w:adjustRightInd w:val="0"/>
        <w:spacing w:after="0" w:line="240" w:lineRule="auto"/>
        <w:ind w:left="360"/>
        <w:jc w:val="both"/>
        <w:rPr>
          <w:rFonts w:ascii="Arial" w:hAnsi="Arial" w:cs="Arial"/>
          <w:sz w:val="20"/>
        </w:rPr>
      </w:pPr>
    </w:p>
    <w:p w14:paraId="7C7AF100" w14:textId="77777777" w:rsidR="00C81F6F" w:rsidRPr="00905AA8" w:rsidRDefault="00C81F6F" w:rsidP="00C81F6F">
      <w:pPr>
        <w:pStyle w:val="Paragrafoelenco"/>
        <w:numPr>
          <w:ilvl w:val="1"/>
          <w:numId w:val="2"/>
        </w:numPr>
        <w:autoSpaceDE w:val="0"/>
        <w:autoSpaceDN w:val="0"/>
        <w:adjustRightInd w:val="0"/>
        <w:spacing w:after="0" w:line="240" w:lineRule="auto"/>
        <w:jc w:val="both"/>
        <w:rPr>
          <w:rFonts w:ascii="Arial" w:hAnsi="Arial" w:cs="Arial"/>
          <w:sz w:val="20"/>
        </w:rPr>
      </w:pPr>
      <w:r w:rsidRPr="00905AA8">
        <w:rPr>
          <w:rFonts w:ascii="Arial" w:hAnsi="Arial" w:cs="Arial"/>
          <w:sz w:val="20"/>
        </w:rPr>
        <w:t>Finalità</w:t>
      </w:r>
    </w:p>
    <w:p w14:paraId="137C8962" w14:textId="77777777" w:rsidR="00D2482E" w:rsidRPr="00905AA8" w:rsidRDefault="00D2482E" w:rsidP="00C81F6F">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Tali dati vengono trattati esclusivamente per lo svolgimento della procedura di selezione del contraente, in particolare in adempimento degli obblighi di legge. Il D. lgs. 50/2016 (e relative disposizioni di attuazione) prevede l'obbligo per la stazione appaltante di acquisire i dati inerenti </w:t>
      </w:r>
      <w:proofErr w:type="gramStart"/>
      <w:r w:rsidRPr="00905AA8">
        <w:rPr>
          <w:rFonts w:ascii="Arial" w:hAnsi="Arial" w:cs="Arial"/>
          <w:sz w:val="20"/>
        </w:rPr>
        <w:t>la</w:t>
      </w:r>
      <w:proofErr w:type="gramEnd"/>
      <w:r w:rsidRPr="00905AA8">
        <w:rPr>
          <w:rFonts w:ascii="Arial" w:hAnsi="Arial" w:cs="Arial"/>
          <w:sz w:val="20"/>
        </w:rPr>
        <w:t xml:space="preserve"> partecipazione alle procedure di gara ed i conseguenti atti (ammissione, esclusione, aggiudicazione, stipulazione) </w:t>
      </w:r>
    </w:p>
    <w:p w14:paraId="2BAF3C29" w14:textId="77777777" w:rsidR="00D2482E" w:rsidRPr="00905AA8" w:rsidRDefault="00D2482E" w:rsidP="00C81F6F">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A titolo esemplificativo e non esaustivo si indicano le seguenti finalità: </w:t>
      </w:r>
    </w:p>
    <w:p w14:paraId="7CA3B646"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Gestione della procedura di appalto per l’assegnazione di lavori, servizi, forniture, alle quali l’interessato ha deciso di partecipare;</w:t>
      </w:r>
    </w:p>
    <w:p w14:paraId="2F94A347"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360E26" w:rsidRPr="00905AA8">
        <w:rPr>
          <w:rFonts w:ascii="Arial" w:hAnsi="Arial" w:cs="Arial"/>
          <w:sz w:val="20"/>
        </w:rPr>
        <w:t xml:space="preserve"> </w:t>
      </w:r>
      <w:r w:rsidRPr="00905AA8">
        <w:rPr>
          <w:rFonts w:ascii="Arial" w:hAnsi="Arial" w:cs="Arial"/>
          <w:sz w:val="20"/>
        </w:rPr>
        <w:t xml:space="preserve">Verifica del possesso dei requisiti di professionalità </w:t>
      </w:r>
      <w:proofErr w:type="gramStart"/>
      <w:r w:rsidRPr="00905AA8">
        <w:rPr>
          <w:rFonts w:ascii="Arial" w:hAnsi="Arial" w:cs="Arial"/>
          <w:sz w:val="20"/>
        </w:rPr>
        <w:t>ed</w:t>
      </w:r>
      <w:proofErr w:type="gramEnd"/>
      <w:r w:rsidRPr="00905AA8">
        <w:rPr>
          <w:rFonts w:ascii="Arial" w:hAnsi="Arial" w:cs="Arial"/>
          <w:sz w:val="20"/>
        </w:rPr>
        <w:t xml:space="preserve"> idoneità morale; </w:t>
      </w:r>
    </w:p>
    <w:p w14:paraId="74489A67"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Adempimento degli obblighi previsti dal bando di gara o equipollente, dalla legge, da regolamenti e dalla normativa comunitaria per lo svolgimento della procedura di gara; </w:t>
      </w:r>
    </w:p>
    <w:p w14:paraId="205869CA"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360E26" w:rsidRPr="00905AA8">
        <w:rPr>
          <w:rFonts w:ascii="Arial" w:hAnsi="Arial" w:cs="Arial"/>
          <w:sz w:val="20"/>
        </w:rPr>
        <w:t xml:space="preserve"> </w:t>
      </w:r>
      <w:r w:rsidRPr="00905AA8">
        <w:rPr>
          <w:rFonts w:ascii="Arial" w:hAnsi="Arial" w:cs="Arial"/>
          <w:sz w:val="20"/>
        </w:rPr>
        <w:t xml:space="preserve">Predisposizione dell’eventuale documentazione fiscale e contabile; </w:t>
      </w:r>
    </w:p>
    <w:p w14:paraId="7ADF3455"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360E26" w:rsidRPr="00905AA8">
        <w:rPr>
          <w:rFonts w:ascii="Arial" w:hAnsi="Arial" w:cs="Arial"/>
          <w:sz w:val="20"/>
        </w:rPr>
        <w:t xml:space="preserve"> </w:t>
      </w:r>
      <w:r w:rsidRPr="00905AA8">
        <w:rPr>
          <w:rFonts w:ascii="Arial" w:hAnsi="Arial" w:cs="Arial"/>
          <w:sz w:val="20"/>
        </w:rPr>
        <w:t xml:space="preserve">Gestione degli oneri derivanti dalla stipulazione del contratto; </w:t>
      </w:r>
    </w:p>
    <w:p w14:paraId="5FE7ABCB"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360E26" w:rsidRPr="00905AA8">
        <w:rPr>
          <w:rFonts w:ascii="Arial" w:hAnsi="Arial" w:cs="Arial"/>
          <w:sz w:val="20"/>
        </w:rPr>
        <w:t xml:space="preserve"> </w:t>
      </w:r>
      <w:r w:rsidRPr="00905AA8">
        <w:rPr>
          <w:rFonts w:ascii="Arial" w:hAnsi="Arial" w:cs="Arial"/>
          <w:sz w:val="20"/>
        </w:rPr>
        <w:t>Accertamento, esercizio o difesa di un diritto in sede giudiziaria</w:t>
      </w:r>
    </w:p>
    <w:p w14:paraId="55B681F5" w14:textId="77777777" w:rsidR="00D2482E" w:rsidRPr="00905AA8" w:rsidRDefault="00D2482E" w:rsidP="00C81F6F">
      <w:pPr>
        <w:autoSpaceDE w:val="0"/>
        <w:autoSpaceDN w:val="0"/>
        <w:adjustRightInd w:val="0"/>
        <w:spacing w:after="0" w:line="240" w:lineRule="auto"/>
        <w:ind w:left="360"/>
        <w:jc w:val="both"/>
        <w:rPr>
          <w:rFonts w:ascii="Arial" w:hAnsi="Arial" w:cs="Arial"/>
          <w:sz w:val="20"/>
        </w:rPr>
      </w:pPr>
    </w:p>
    <w:p w14:paraId="55A46D78" w14:textId="77777777" w:rsidR="00D2482E" w:rsidRPr="00905AA8" w:rsidRDefault="00D2482E" w:rsidP="00D2482E">
      <w:pPr>
        <w:pStyle w:val="Paragrafoelenco"/>
        <w:numPr>
          <w:ilvl w:val="1"/>
          <w:numId w:val="2"/>
        </w:numPr>
        <w:autoSpaceDE w:val="0"/>
        <w:autoSpaceDN w:val="0"/>
        <w:adjustRightInd w:val="0"/>
        <w:spacing w:after="0" w:line="240" w:lineRule="auto"/>
        <w:jc w:val="both"/>
        <w:rPr>
          <w:rFonts w:ascii="Arial" w:hAnsi="Arial" w:cs="Arial"/>
          <w:sz w:val="18"/>
        </w:rPr>
      </w:pPr>
      <w:r w:rsidRPr="00905AA8">
        <w:rPr>
          <w:rFonts w:ascii="Arial" w:hAnsi="Arial" w:cs="Arial"/>
          <w:sz w:val="20"/>
        </w:rPr>
        <w:t xml:space="preserve">Basi giuridiche </w:t>
      </w:r>
    </w:p>
    <w:p w14:paraId="200869CA" w14:textId="77777777" w:rsidR="00D2482E" w:rsidRPr="00905AA8" w:rsidRDefault="00D2482E"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Le basi giuridiche delle operazioni di trattamento sono: </w:t>
      </w:r>
    </w:p>
    <w:p w14:paraId="7DCF3203" w14:textId="77777777" w:rsidR="00D2482E" w:rsidRPr="00905AA8" w:rsidRDefault="00360E26"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D2482E" w:rsidRPr="00905AA8">
        <w:rPr>
          <w:rFonts w:ascii="Arial" w:hAnsi="Arial" w:cs="Arial"/>
          <w:sz w:val="20"/>
        </w:rPr>
        <w:t xml:space="preserve">Per quanto concerne i dati comuni: l’art. 6 co.1, lett. b), Reg. UE n. 2016/679 (esecuzione di un contratto di cui l’interessato è parte o di misure precontrattuali), in relazione ai trattamenti necessari per lo svolgimento delle operazioni di gara per cui è stata presentata la domanda di partecipazione e l’art. 6 co. 1, lett. c), Reg. UE n.2016/679, per lo svolgimento dei trattamenti necessari per adempiere agli obblighi di legge cui è soggetto il titolare. </w:t>
      </w:r>
    </w:p>
    <w:p w14:paraId="10BE8FCF" w14:textId="77777777" w:rsidR="00D2482E" w:rsidRPr="00905AA8" w:rsidRDefault="00360E26"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D2482E" w:rsidRPr="00905AA8">
        <w:rPr>
          <w:rFonts w:ascii="Arial" w:hAnsi="Arial" w:cs="Arial"/>
          <w:sz w:val="20"/>
        </w:rPr>
        <w:t xml:space="preserve">Con riferimento ai dati relativi a condanne penali e reati: artt. 10 Reg. UE n. 2016/679, e 2-octies, co. 1 e 3, lett. i), d.lgs. 196/03, come modificato dal d.lgs. 101/2018, in relazione all’accertamento del requisito di idoneità morale di coloro che intendono partecipare a gare d’appalto, in adempimento di quanto previsto dalla normativa sugli appalti; </w:t>
      </w:r>
    </w:p>
    <w:p w14:paraId="799FAF45" w14:textId="77777777" w:rsidR="00D2482E" w:rsidRPr="00905AA8" w:rsidRDefault="00360E26" w:rsidP="00D2482E">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 </w:t>
      </w:r>
      <w:r w:rsidR="00D2482E" w:rsidRPr="00905AA8">
        <w:rPr>
          <w:rFonts w:ascii="Arial" w:hAnsi="Arial" w:cs="Arial"/>
          <w:sz w:val="20"/>
        </w:rPr>
        <w:t xml:space="preserve">Per entrambe le tipologie, il trattamento dei dati connesso alla gestione di eventuali reclami o contenziosi e per la prevenzione e repressione di frodi e di qualsiasi attività illecita trova giustificazione negli artt. 6, lett. f) e 9 lett. f), del D. lgs.196/03, come modificato dal D.lgs. 101/2018 </w:t>
      </w:r>
    </w:p>
    <w:p w14:paraId="7E13D74F" w14:textId="77777777" w:rsidR="00D2482E" w:rsidRPr="00905AA8" w:rsidRDefault="00D2482E" w:rsidP="00D2482E">
      <w:pPr>
        <w:autoSpaceDE w:val="0"/>
        <w:autoSpaceDN w:val="0"/>
        <w:adjustRightInd w:val="0"/>
        <w:spacing w:after="0" w:line="240" w:lineRule="auto"/>
        <w:jc w:val="both"/>
        <w:rPr>
          <w:rFonts w:ascii="Arial" w:hAnsi="Arial" w:cs="Arial"/>
          <w:sz w:val="16"/>
          <w:szCs w:val="20"/>
        </w:rPr>
      </w:pPr>
    </w:p>
    <w:p w14:paraId="5A37EB9B" w14:textId="77777777" w:rsidR="00360E26" w:rsidRPr="00905AA8" w:rsidRDefault="00360E26" w:rsidP="00360E26">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DESTINATARI O CATEGORIE DI DESTINATARI ED EVENTUALE TRASFERIMENTO DEI DATI AD UN PAESE TERZO O AD UNA ORGAIZZAZIONE INTERNAZIONALE</w:t>
      </w:r>
    </w:p>
    <w:p w14:paraId="2E568788" w14:textId="77777777" w:rsidR="00360E26" w:rsidRPr="00905AA8" w:rsidRDefault="00360E26"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Nell’ambito delle finalità di cui sopra, i dati trattati verranno comunicati o saranno comunque accessibili ai dipendenti e collaboratori assegnati ai competenti Uffici comunali per il trattamento dei dati, saranno adeguatamente istruiti dal Titolare. I dati potranno, inoltre, essere comunicati ad altri enti pubblici o privati nei casi in cui la comunicazione risulti necessaria per la gestione della procedura di gara, e potranno essere comunicati a tutti quei soggetti pubblici o privati per i quali, in presenza dei relativi presupposti, la comunicazione è prevista obbligatoriamente da disposizioni comunitarie, norme di legge o regolamento. I dati personali potranno altresì essere trasmessi a soggetti che trattano i dati medesimi in esecuzione di specifici contratti e che saranno, </w:t>
      </w:r>
      <w:proofErr w:type="gramStart"/>
      <w:r w:rsidRPr="00905AA8">
        <w:rPr>
          <w:rFonts w:ascii="Arial" w:hAnsi="Arial" w:cs="Arial"/>
          <w:sz w:val="20"/>
        </w:rPr>
        <w:t>all’uopo</w:t>
      </w:r>
      <w:proofErr w:type="gramEnd"/>
      <w:r w:rsidRPr="00905AA8">
        <w:rPr>
          <w:rFonts w:ascii="Arial" w:hAnsi="Arial" w:cs="Arial"/>
          <w:sz w:val="20"/>
        </w:rPr>
        <w:t>, nominati Responsabili del trattamento e debitamente istruiti dal Titolare del trattamento.</w:t>
      </w:r>
    </w:p>
    <w:p w14:paraId="489A274D" w14:textId="77777777" w:rsidR="000E34F3" w:rsidRPr="00905AA8" w:rsidRDefault="000E34F3"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Tra i soggetti destinatari dei dati personali si possono annoverare, a titolo meramente esemplificativo: </w:t>
      </w:r>
    </w:p>
    <w:p w14:paraId="5CE285F8" w14:textId="77777777" w:rsidR="000E34F3" w:rsidRPr="00905AA8" w:rsidRDefault="004B7EFC"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1</w:t>
      </w:r>
      <w:r w:rsidR="00CF65AA" w:rsidRPr="00905AA8">
        <w:rPr>
          <w:rFonts w:ascii="Arial" w:hAnsi="Arial" w:cs="Arial"/>
          <w:sz w:val="20"/>
        </w:rPr>
        <w:t>)</w:t>
      </w:r>
      <w:r w:rsidR="000E34F3" w:rsidRPr="00905AA8">
        <w:rPr>
          <w:rFonts w:ascii="Arial" w:hAnsi="Arial" w:cs="Arial"/>
          <w:sz w:val="20"/>
        </w:rPr>
        <w:t xml:space="preserve">  Strutture interne del Comune preposte</w:t>
      </w:r>
      <w:r w:rsidRPr="00905AA8">
        <w:rPr>
          <w:rFonts w:ascii="Arial" w:hAnsi="Arial" w:cs="Arial"/>
        </w:rPr>
        <w:t xml:space="preserve"> </w:t>
      </w:r>
      <w:r w:rsidRPr="00905AA8">
        <w:rPr>
          <w:rFonts w:ascii="Arial" w:hAnsi="Arial" w:cs="Arial"/>
          <w:sz w:val="20"/>
        </w:rPr>
        <w:t>quali Responsabili in quanto fornitori dei servizi relativi al sito web, alla casella di posta ordinaria e certificata</w:t>
      </w:r>
      <w:r w:rsidR="000E34F3" w:rsidRPr="00905AA8">
        <w:rPr>
          <w:rFonts w:ascii="Arial" w:hAnsi="Arial" w:cs="Arial"/>
          <w:sz w:val="20"/>
        </w:rPr>
        <w:t xml:space="preserve">; </w:t>
      </w:r>
    </w:p>
    <w:p w14:paraId="793A627E"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2</w:t>
      </w:r>
      <w:r w:rsidR="00CF65AA" w:rsidRPr="00905AA8">
        <w:rPr>
          <w:rFonts w:ascii="Arial" w:hAnsi="Arial" w:cs="Arial"/>
          <w:sz w:val="20"/>
        </w:rPr>
        <w:t>)</w:t>
      </w:r>
      <w:r w:rsidR="000E34F3" w:rsidRPr="00905AA8">
        <w:rPr>
          <w:rFonts w:ascii="Arial" w:hAnsi="Arial" w:cs="Arial"/>
          <w:sz w:val="20"/>
        </w:rPr>
        <w:t xml:space="preserve">  </w:t>
      </w:r>
      <w:r w:rsidRPr="00905AA8">
        <w:rPr>
          <w:rFonts w:ascii="Arial" w:hAnsi="Arial" w:cs="Arial"/>
          <w:sz w:val="20"/>
        </w:rPr>
        <w:t>Al Tesoriere del Comune per l’accredito dei corrispettivi spettanti all’appaltatore;</w:t>
      </w:r>
    </w:p>
    <w:p w14:paraId="4FE16F16" w14:textId="77777777" w:rsidR="000E34F3"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3</w:t>
      </w:r>
      <w:r w:rsidR="00CF65AA" w:rsidRPr="00905AA8">
        <w:rPr>
          <w:rFonts w:ascii="Arial" w:hAnsi="Arial" w:cs="Arial"/>
          <w:sz w:val="20"/>
        </w:rPr>
        <w:t>)</w:t>
      </w:r>
      <w:r w:rsidRPr="00905AA8">
        <w:rPr>
          <w:rFonts w:ascii="Arial" w:hAnsi="Arial" w:cs="Arial"/>
          <w:sz w:val="20"/>
        </w:rPr>
        <w:t xml:space="preserve"> All’Autorità per la vigilanza sui contratti pubblici di lavori, servizi e forniture, ai sensi dell’art. 1 comma 32 Legge n. 190/2012 per i contratti di appalto;</w:t>
      </w:r>
    </w:p>
    <w:p w14:paraId="166F8DD0" w14:textId="77777777" w:rsidR="004B7EFC"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4) </w:t>
      </w:r>
      <w:proofErr w:type="gramStart"/>
      <w:r w:rsidR="004B7EFC" w:rsidRPr="00905AA8">
        <w:rPr>
          <w:rFonts w:ascii="Arial" w:hAnsi="Arial" w:cs="Arial"/>
          <w:sz w:val="20"/>
        </w:rPr>
        <w:t>Ad  ogni</w:t>
      </w:r>
      <w:proofErr w:type="gramEnd"/>
      <w:r w:rsidR="004B7EFC" w:rsidRPr="00905AA8">
        <w:rPr>
          <w:rFonts w:ascii="Arial" w:hAnsi="Arial" w:cs="Arial"/>
          <w:sz w:val="20"/>
        </w:rPr>
        <w:t xml:space="preserve"> altro soggetto pubblico o privato nei casi previsti dal diritto dell’Unione o dello Stato italiano;</w:t>
      </w:r>
    </w:p>
    <w:p w14:paraId="50A030D7" w14:textId="77777777" w:rsidR="000E34F3" w:rsidRPr="00905AA8" w:rsidRDefault="004B7EFC"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5</w:t>
      </w:r>
      <w:r w:rsidR="00CF65AA" w:rsidRPr="00905AA8">
        <w:rPr>
          <w:rFonts w:ascii="Arial" w:hAnsi="Arial" w:cs="Arial"/>
          <w:sz w:val="20"/>
        </w:rPr>
        <w:t xml:space="preserve">) </w:t>
      </w:r>
      <w:r w:rsidR="000E34F3" w:rsidRPr="00905AA8">
        <w:rPr>
          <w:rFonts w:ascii="Arial" w:hAnsi="Arial" w:cs="Arial"/>
          <w:sz w:val="20"/>
        </w:rPr>
        <w:t xml:space="preserve">Altri partecipanti alla gara in virtù delle norme sulla trasparenza, ex d.lgs. 50/2016, e di eventuali istanze di accesso agli atti; </w:t>
      </w:r>
    </w:p>
    <w:p w14:paraId="2C7E7E80" w14:textId="77777777" w:rsidR="000E34F3" w:rsidRPr="00905AA8" w:rsidRDefault="004B7EFC" w:rsidP="00360E26">
      <w:pPr>
        <w:autoSpaceDE w:val="0"/>
        <w:autoSpaceDN w:val="0"/>
        <w:adjustRightInd w:val="0"/>
        <w:spacing w:after="0" w:line="240" w:lineRule="auto"/>
        <w:ind w:left="360"/>
        <w:jc w:val="both"/>
        <w:rPr>
          <w:rFonts w:ascii="Arial" w:hAnsi="Arial" w:cs="Arial"/>
          <w:sz w:val="20"/>
        </w:rPr>
      </w:pPr>
      <w:proofErr w:type="gramStart"/>
      <w:r w:rsidRPr="00905AA8">
        <w:rPr>
          <w:rFonts w:ascii="Arial" w:hAnsi="Arial" w:cs="Arial"/>
          <w:sz w:val="20"/>
        </w:rPr>
        <w:t>6</w:t>
      </w:r>
      <w:r w:rsidR="00CF65AA" w:rsidRPr="00905AA8">
        <w:rPr>
          <w:rFonts w:ascii="Arial" w:hAnsi="Arial" w:cs="Arial"/>
          <w:sz w:val="20"/>
        </w:rPr>
        <w:t xml:space="preserve"> )</w:t>
      </w:r>
      <w:proofErr w:type="gramEnd"/>
      <w:r w:rsidR="00CF65AA" w:rsidRPr="00905AA8">
        <w:rPr>
          <w:rFonts w:ascii="Arial" w:hAnsi="Arial" w:cs="Arial"/>
          <w:sz w:val="20"/>
        </w:rPr>
        <w:t xml:space="preserve"> </w:t>
      </w:r>
      <w:r w:rsidR="000E34F3" w:rsidRPr="00905AA8">
        <w:rPr>
          <w:rFonts w:ascii="Arial" w:hAnsi="Arial" w:cs="Arial"/>
          <w:sz w:val="20"/>
        </w:rPr>
        <w:t>Autorità giudiziaria</w:t>
      </w:r>
      <w:r w:rsidRPr="00905AA8">
        <w:rPr>
          <w:rFonts w:ascii="Arial" w:hAnsi="Arial" w:cs="Arial"/>
        </w:rPr>
        <w:t xml:space="preserve"> </w:t>
      </w:r>
      <w:r w:rsidRPr="00905AA8">
        <w:rPr>
          <w:rFonts w:ascii="Arial" w:hAnsi="Arial" w:cs="Arial"/>
          <w:sz w:val="20"/>
        </w:rPr>
        <w:t>o polizia giudiziaria, nei casi previsti dalla legge</w:t>
      </w:r>
      <w:r w:rsidR="000E34F3" w:rsidRPr="00905AA8">
        <w:rPr>
          <w:rFonts w:ascii="Arial" w:hAnsi="Arial" w:cs="Arial"/>
          <w:sz w:val="20"/>
        </w:rPr>
        <w:t xml:space="preserve">. </w:t>
      </w:r>
    </w:p>
    <w:p w14:paraId="0BC7B88A" w14:textId="77777777" w:rsidR="000E34F3" w:rsidRPr="00905AA8" w:rsidRDefault="000E34F3"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Al di fuori dei </w:t>
      </w:r>
      <w:proofErr w:type="gramStart"/>
      <w:r w:rsidRPr="00905AA8">
        <w:rPr>
          <w:rFonts w:ascii="Arial" w:hAnsi="Arial" w:cs="Arial"/>
          <w:sz w:val="20"/>
        </w:rPr>
        <w:t>predetti</w:t>
      </w:r>
      <w:proofErr w:type="gramEnd"/>
      <w:r w:rsidRPr="00905AA8">
        <w:rPr>
          <w:rFonts w:ascii="Arial" w:hAnsi="Arial" w:cs="Arial"/>
          <w:sz w:val="20"/>
        </w:rPr>
        <w:t xml:space="preserve"> casi, i dati personali non vengono in nessun modo e per alcun motivo comunicati o diffusi a terzi. Non saranno, infine, trasferiti dati personali verso Paesi terzi od organizzazioni internazionali a meno che ciò non sia strettamente connesso a richieste specifiche provenienti dall’utente (es. scambi internazionali). In tal caso ciò avverrà previa acquisizione di uno specifico consenso.</w:t>
      </w:r>
    </w:p>
    <w:p w14:paraId="07FF36EA" w14:textId="77777777" w:rsidR="000E34F3" w:rsidRPr="00905AA8" w:rsidRDefault="004B7EFC" w:rsidP="00360E26">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lastRenderedPageBreak/>
        <w:t xml:space="preserve">I soggetti indicati da sub 2) a sub </w:t>
      </w:r>
      <w:r w:rsidR="00CF65AA" w:rsidRPr="00905AA8">
        <w:rPr>
          <w:rFonts w:ascii="Arial" w:hAnsi="Arial" w:cs="Arial"/>
          <w:sz w:val="20"/>
        </w:rPr>
        <w:t>4</w:t>
      </w:r>
      <w:r w:rsidRPr="00905AA8">
        <w:rPr>
          <w:rFonts w:ascii="Arial" w:hAnsi="Arial" w:cs="Arial"/>
          <w:sz w:val="20"/>
        </w:rPr>
        <w:t>) tratteranno i dati nella loro qualità di autonomi titolari del trattamento, e forniranno autonoma informativa ai sensi del GDPR. La diffusione dei dati si limita alla pubblicazione sul sito web del Comune di Pregnana Milanese nella sezione "Amministrazione trasparente", dei dati richiesti dalla normativa in materia di Trasparenza ed Anticorruzione.</w:t>
      </w:r>
    </w:p>
    <w:p w14:paraId="64EA6BFF" w14:textId="77777777" w:rsidR="004B7EFC" w:rsidRPr="00905AA8" w:rsidRDefault="004B7EFC" w:rsidP="00360E26">
      <w:pPr>
        <w:autoSpaceDE w:val="0"/>
        <w:autoSpaceDN w:val="0"/>
        <w:adjustRightInd w:val="0"/>
        <w:spacing w:after="0" w:line="240" w:lineRule="auto"/>
        <w:ind w:left="360"/>
        <w:jc w:val="both"/>
        <w:rPr>
          <w:rFonts w:ascii="Arial" w:hAnsi="Arial" w:cs="Arial"/>
          <w:sz w:val="20"/>
        </w:rPr>
      </w:pPr>
    </w:p>
    <w:p w14:paraId="103E104C" w14:textId="77777777" w:rsidR="002B4D00" w:rsidRPr="00905AA8" w:rsidRDefault="002B4D00" w:rsidP="002B4D00">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OBBLIGATORIETA’ O FACOLTATIVITA’ DEL CONFERIMENTO DEI DATI </w:t>
      </w:r>
    </w:p>
    <w:p w14:paraId="3803F459" w14:textId="77777777" w:rsidR="002B4D00" w:rsidRPr="00905AA8" w:rsidRDefault="002B4D00" w:rsidP="002B4D00">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Il conferimento dei dati è obbligatorio in quanto si tratta di un requisito necessario per la partecipazione alla gara indetta dal Comune; in caso di mancato conferimento dei dati è preclusa la possibilità di partecipare alla gara.</w:t>
      </w:r>
    </w:p>
    <w:p w14:paraId="0AC1D1C7" w14:textId="77777777" w:rsidR="004B7EFC" w:rsidRPr="00905AA8" w:rsidRDefault="004B7EFC" w:rsidP="002B4D00">
      <w:pPr>
        <w:autoSpaceDE w:val="0"/>
        <w:autoSpaceDN w:val="0"/>
        <w:adjustRightInd w:val="0"/>
        <w:spacing w:after="0" w:line="240" w:lineRule="auto"/>
        <w:ind w:left="360"/>
        <w:jc w:val="both"/>
        <w:rPr>
          <w:rFonts w:ascii="Arial" w:hAnsi="Arial" w:cs="Arial"/>
        </w:rPr>
      </w:pPr>
    </w:p>
    <w:p w14:paraId="489971CB" w14:textId="77777777" w:rsidR="004B7EFC" w:rsidRPr="00905AA8" w:rsidRDefault="004B7EFC" w:rsidP="004B7EFC">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MODALITÀ DEL TRATTAMENTO </w:t>
      </w:r>
    </w:p>
    <w:p w14:paraId="41AF62EB"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I dati personali conferiti sono trattati anche con l’ausilio di strumenti informatici e telematici atti a memorizzare e gestire i dati stessi, in ogni caso in osservanza dei principi di liceità, correttezza e trasparenza, previsti dall’articolo 5 GDPR, e comunque in modo tale da garantirne la sicurezza, l’integrità e la disponibilità. La raccolta dei dati avviene nel rispetto dei principi di pertinenza, completezza e non eccedenza in relazione ai fini per i quali sono trattati. </w:t>
      </w:r>
    </w:p>
    <w:p w14:paraId="0072B9FA"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p>
    <w:p w14:paraId="4C554ED0" w14:textId="77777777" w:rsidR="004B7EFC" w:rsidRPr="00905AA8" w:rsidRDefault="004B7EFC" w:rsidP="004B7EFC">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PERIODO DI CONSERVAZIONE DEI DATI </w:t>
      </w:r>
    </w:p>
    <w:p w14:paraId="7FBD54BB"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I dati personali saranno trattati per la durata della procedura di gara e, comunque, secondo i termini applicabili per legge, tra cui quelli prescrizionali, previsti per</w:t>
      </w:r>
      <w:r w:rsidR="00CF65AA" w:rsidRPr="00905AA8">
        <w:rPr>
          <w:rFonts w:ascii="Arial" w:hAnsi="Arial" w:cs="Arial"/>
          <w:sz w:val="20"/>
        </w:rPr>
        <w:t xml:space="preserve"> </w:t>
      </w:r>
      <w:r w:rsidRPr="00905AA8">
        <w:rPr>
          <w:rFonts w:ascii="Arial" w:hAnsi="Arial" w:cs="Arial"/>
          <w:sz w:val="20"/>
        </w:rPr>
        <w:t xml:space="preserve">l'esercizio dei diritti discendenti dal procedimento amministrativo e dal rapporto negoziale, anche dopo la sua definitiva cessazione. </w:t>
      </w:r>
    </w:p>
    <w:p w14:paraId="1D688711" w14:textId="77777777" w:rsidR="00CF65AA"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I criteri usati per determinare i periodi di conservazione si basano su: </w:t>
      </w:r>
    </w:p>
    <w:p w14:paraId="4E1257D7" w14:textId="77777777" w:rsidR="00CF65AA"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1) durata del rapporto contrattuale; </w:t>
      </w:r>
    </w:p>
    <w:p w14:paraId="30C0A394" w14:textId="77777777" w:rsidR="00CF65AA"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2) obblighi legali gravanti sul titolare del trattamento, con particolare riferimento all’ambito fiscale e tributario; </w:t>
      </w:r>
    </w:p>
    <w:p w14:paraId="695041C0" w14:textId="77777777" w:rsidR="00CF65AA"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3) necessità o opportunità della conservazione, per la difesa dei diritti del Comune di Formia; </w:t>
      </w:r>
    </w:p>
    <w:p w14:paraId="46F74C8C" w14:textId="77777777" w:rsidR="00CF65AA"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4) previsioni generali in tema di prescrizione dei diritti. </w:t>
      </w:r>
    </w:p>
    <w:p w14:paraId="184082FC" w14:textId="77777777" w:rsidR="004B7EFC" w:rsidRPr="00905AA8" w:rsidRDefault="00CF65AA"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Con riferimento all’appaltatore, i dati personali sono conservati per tutta la durata del contratto di appalto e per i successivi dieci anni dalla data della cessazione del rapporto contrattuale. I dati personali possono essere conservati per un periodo maggiore, qualora se ne ponga la necessità per una legittima finalità, quale la difesa, anche giudiziale, dei diritti del Comune; in tal caso i dati personali saranno conservati per tutto il tempo necessario al conseguimento di tale finalità.</w:t>
      </w:r>
    </w:p>
    <w:p w14:paraId="7DEDB524" w14:textId="77777777" w:rsidR="00CF65AA" w:rsidRPr="00905AA8" w:rsidRDefault="00CF65AA" w:rsidP="00CF65AA">
      <w:pPr>
        <w:autoSpaceDE w:val="0"/>
        <w:autoSpaceDN w:val="0"/>
        <w:adjustRightInd w:val="0"/>
        <w:spacing w:after="0" w:line="240" w:lineRule="auto"/>
        <w:jc w:val="both"/>
        <w:rPr>
          <w:rFonts w:ascii="Arial" w:hAnsi="Arial" w:cs="Arial"/>
          <w:b/>
          <w:sz w:val="20"/>
        </w:rPr>
      </w:pPr>
    </w:p>
    <w:p w14:paraId="234B1DBE" w14:textId="77777777" w:rsidR="004B7EFC" w:rsidRPr="00905AA8" w:rsidRDefault="004B7EFC" w:rsidP="004B7EFC">
      <w:pPr>
        <w:pStyle w:val="Paragrafoelenco"/>
        <w:numPr>
          <w:ilvl w:val="0"/>
          <w:numId w:val="2"/>
        </w:numPr>
        <w:autoSpaceDE w:val="0"/>
        <w:autoSpaceDN w:val="0"/>
        <w:adjustRightInd w:val="0"/>
        <w:spacing w:after="0" w:line="240" w:lineRule="auto"/>
        <w:jc w:val="both"/>
        <w:rPr>
          <w:rFonts w:ascii="Arial" w:hAnsi="Arial" w:cs="Arial"/>
          <w:b/>
          <w:sz w:val="20"/>
        </w:rPr>
      </w:pPr>
      <w:r w:rsidRPr="00905AA8">
        <w:rPr>
          <w:rFonts w:ascii="Arial" w:hAnsi="Arial" w:cs="Arial"/>
          <w:b/>
          <w:sz w:val="20"/>
        </w:rPr>
        <w:t xml:space="preserve">DIRITTI DELL’INTERESSATO </w:t>
      </w:r>
    </w:p>
    <w:p w14:paraId="13C0B8A6"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In riferimento ai dati personali conferiti, l’interessato può esercitare i seguenti diritti: </w:t>
      </w:r>
    </w:p>
    <w:p w14:paraId="63787BBD"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a. accesso ai propri dati personali ai sensi dell’art. 15 GDPR; </w:t>
      </w:r>
    </w:p>
    <w:p w14:paraId="202FEDC9"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b. revoca del consenso eventualmente prestato per i trattamenti non obbligatori dei dati, con la precisazione che la revoca del consenso non pregiudica la liceità del trattamento effettuato fino alla revoca stessa; </w:t>
      </w:r>
    </w:p>
    <w:p w14:paraId="69C1EF9D"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c. rettifica, cancellazione o limitazione del trattamento dei dati ai sensi degli artt. 16, 17 e 18 GDPR, nei casi consentiti dalla legge; </w:t>
      </w:r>
    </w:p>
    <w:p w14:paraId="501251B2"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d. opposizione al trattamento dei dati, ove prevista; </w:t>
      </w:r>
    </w:p>
    <w:p w14:paraId="69D4F693"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e. portabilità dei dati (diritto applicabile ai soli dati in formato elettronico) ai sensi dell’art. 20 GDPR.</w:t>
      </w:r>
    </w:p>
    <w:p w14:paraId="2A04483C" w14:textId="77777777" w:rsidR="004B7EFC" w:rsidRPr="00905AA8" w:rsidRDefault="004B7EFC" w:rsidP="004B7EFC">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 xml:space="preserve">L’interessato può, inoltre, proporre reclamo all’Autorità di controllo (Garante per la Protezione dei Dati Personali). Al fine di esercitare i diritti di cui sopra l’interessato potrà rivolgersi al Responsabile della Protezione Dati ai recapiti sopra indicati. </w:t>
      </w:r>
    </w:p>
    <w:p w14:paraId="0153EFAE" w14:textId="77777777" w:rsidR="004B7EFC" w:rsidRPr="00905AA8" w:rsidRDefault="004B7EFC">
      <w:pPr>
        <w:autoSpaceDE w:val="0"/>
        <w:autoSpaceDN w:val="0"/>
        <w:adjustRightInd w:val="0"/>
        <w:spacing w:after="0" w:line="240" w:lineRule="auto"/>
        <w:ind w:left="360"/>
        <w:jc w:val="both"/>
        <w:rPr>
          <w:rFonts w:ascii="Arial" w:hAnsi="Arial" w:cs="Arial"/>
          <w:sz w:val="20"/>
        </w:rPr>
      </w:pPr>
    </w:p>
    <w:p w14:paraId="677D3482" w14:textId="77777777" w:rsidR="00564F85" w:rsidRPr="00905AA8" w:rsidRDefault="00564F85">
      <w:pPr>
        <w:autoSpaceDE w:val="0"/>
        <w:autoSpaceDN w:val="0"/>
        <w:adjustRightInd w:val="0"/>
        <w:spacing w:after="0" w:line="240" w:lineRule="auto"/>
        <w:ind w:left="360"/>
        <w:jc w:val="both"/>
        <w:rPr>
          <w:rFonts w:ascii="Arial" w:hAnsi="Arial" w:cs="Arial"/>
          <w:sz w:val="20"/>
        </w:rPr>
      </w:pPr>
    </w:p>
    <w:p w14:paraId="41B8F4D8" w14:textId="4FEBABC6" w:rsidR="00564F85" w:rsidRPr="00905AA8" w:rsidRDefault="00564F85">
      <w:pPr>
        <w:autoSpaceDE w:val="0"/>
        <w:autoSpaceDN w:val="0"/>
        <w:adjustRightInd w:val="0"/>
        <w:spacing w:after="0" w:line="240" w:lineRule="auto"/>
        <w:ind w:left="360"/>
        <w:jc w:val="both"/>
        <w:rPr>
          <w:rFonts w:ascii="Arial" w:hAnsi="Arial" w:cs="Arial"/>
          <w:sz w:val="20"/>
        </w:rPr>
      </w:pPr>
      <w:r w:rsidRPr="00905AA8">
        <w:rPr>
          <w:rFonts w:ascii="Arial" w:hAnsi="Arial" w:cs="Arial"/>
          <w:sz w:val="20"/>
        </w:rPr>
        <w:t>FIRMA PER ACCETTAZIONE ______________________________________________</w:t>
      </w:r>
    </w:p>
    <w:sectPr w:rsidR="00564F85" w:rsidRPr="00905AA8" w:rsidSect="0025279D">
      <w:headerReference w:type="default" r:id="rId8"/>
      <w:pgSz w:w="11906" w:h="16838"/>
      <w:pgMar w:top="1560"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034F" w14:textId="77777777" w:rsidR="00737A60" w:rsidRDefault="00737A60" w:rsidP="0025279D">
      <w:pPr>
        <w:spacing w:after="0" w:line="240" w:lineRule="auto"/>
      </w:pPr>
      <w:r>
        <w:separator/>
      </w:r>
    </w:p>
  </w:endnote>
  <w:endnote w:type="continuationSeparator" w:id="0">
    <w:p w14:paraId="6B66FB6E" w14:textId="77777777" w:rsidR="00737A60" w:rsidRDefault="00737A60" w:rsidP="0025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3113" w14:textId="77777777" w:rsidR="00737A60" w:rsidRDefault="00737A60" w:rsidP="0025279D">
      <w:pPr>
        <w:spacing w:after="0" w:line="240" w:lineRule="auto"/>
      </w:pPr>
      <w:r>
        <w:separator/>
      </w:r>
    </w:p>
  </w:footnote>
  <w:footnote w:type="continuationSeparator" w:id="0">
    <w:p w14:paraId="2AAB2F65" w14:textId="77777777" w:rsidR="00737A60" w:rsidRDefault="00737A60" w:rsidP="0025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D6FA" w14:textId="04940959" w:rsidR="004B7EFC" w:rsidRPr="0025279D" w:rsidRDefault="00C87817" w:rsidP="0025279D">
    <w:pPr>
      <w:pStyle w:val="Intestazione"/>
      <w:jc w:val="both"/>
      <w:rPr>
        <w:rStyle w:val="Titolo1Carattere"/>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4B4C706B" wp14:editId="1BA42E61">
              <wp:simplePos x="0" y="0"/>
              <wp:positionH relativeFrom="column">
                <wp:posOffset>1577975</wp:posOffset>
              </wp:positionH>
              <wp:positionV relativeFrom="paragraph">
                <wp:posOffset>10160</wp:posOffset>
              </wp:positionV>
              <wp:extent cx="2757805" cy="555625"/>
              <wp:effectExtent l="0" t="635" r="0" b="0"/>
              <wp:wrapSquare wrapText="bothSides"/>
              <wp:docPr id="56861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579F6" w14:textId="77777777" w:rsidR="004B7EFC" w:rsidRDefault="004B7EFC" w:rsidP="0025279D">
                          <w:pPr>
                            <w:pStyle w:val="Intestazione"/>
                            <w:jc w:val="both"/>
                            <w:rPr>
                              <w:rStyle w:val="Titolo1Carattere"/>
                              <w:rFonts w:asciiTheme="minorHAnsi" w:hAnsiTheme="minorHAnsi" w:cstheme="minorHAnsi"/>
                            </w:rPr>
                          </w:pPr>
                          <w:r w:rsidRPr="0025279D">
                            <w:rPr>
                              <w:rStyle w:val="Titolo1Carattere"/>
                              <w:rFonts w:asciiTheme="minorHAnsi" w:hAnsiTheme="minorHAnsi" w:cstheme="minorHAnsi"/>
                            </w:rPr>
                            <w:t>COMUNE DI PREGNANA MILANESE</w:t>
                          </w:r>
                        </w:p>
                        <w:p w14:paraId="4D147429" w14:textId="77777777" w:rsidR="004B7EFC" w:rsidRPr="0025279D" w:rsidRDefault="004B7EFC" w:rsidP="0025279D">
                          <w:pPr>
                            <w:pStyle w:val="Intestazione"/>
                            <w:jc w:val="center"/>
                            <w:rPr>
                              <w:b/>
                              <w:noProof/>
                              <w:sz w:val="16"/>
                            </w:rPr>
                          </w:pPr>
                          <w:r w:rsidRPr="0025279D">
                            <w:rPr>
                              <w:rStyle w:val="Titolo1Carattere"/>
                              <w:rFonts w:asciiTheme="minorHAnsi" w:hAnsiTheme="minorHAnsi" w:cstheme="minorHAnsi"/>
                              <w:b w:val="0"/>
                              <w:sz w:val="20"/>
                            </w:rPr>
                            <w:t>Città Metropolitana di Milano</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C706B" id="_x0000_t202" coordsize="21600,21600" o:spt="202" path="m,l,21600r21600,l21600,xe">
              <v:stroke joinstyle="miter"/>
              <v:path gradientshapeok="t" o:connecttype="rect"/>
            </v:shapetype>
            <v:shape id="Text Box 1" o:spid="_x0000_s1026" type="#_x0000_t202" style="position:absolute;left:0;text-align:left;margin-left:124.25pt;margin-top:.8pt;width:217.15pt;height:43.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" stroked="f">
              <v:textbox>
                <w:txbxContent>
                  <w:p w14:paraId="00B579F6" w14:textId="77777777" w:rsidR="004B7EFC" w:rsidRDefault="004B7EFC" w:rsidP="0025279D">
                    <w:pPr>
                      <w:pStyle w:val="Intestazione"/>
                      <w:jc w:val="both"/>
                      <w:rPr>
                        <w:rStyle w:val="Titolo1Carattere"/>
                        <w:rFonts w:asciiTheme="minorHAnsi" w:hAnsiTheme="minorHAnsi" w:cstheme="minorHAnsi"/>
                      </w:rPr>
                    </w:pPr>
                    <w:r w:rsidRPr="0025279D">
                      <w:rPr>
                        <w:rStyle w:val="Titolo1Carattere"/>
                        <w:rFonts w:asciiTheme="minorHAnsi" w:hAnsiTheme="minorHAnsi" w:cstheme="minorHAnsi"/>
                      </w:rPr>
                      <w:t>COMUNE DI PREGNANA MILANESE</w:t>
                    </w:r>
                  </w:p>
                  <w:p w14:paraId="4D147429" w14:textId="77777777" w:rsidR="004B7EFC" w:rsidRPr="0025279D" w:rsidRDefault="004B7EFC" w:rsidP="0025279D">
                    <w:pPr>
                      <w:pStyle w:val="Intestazione"/>
                      <w:jc w:val="center"/>
                      <w:rPr>
                        <w:b/>
                        <w:noProof/>
                        <w:sz w:val="16"/>
                      </w:rPr>
                    </w:pPr>
                    <w:r w:rsidRPr="0025279D">
                      <w:rPr>
                        <w:rStyle w:val="Titolo1Carattere"/>
                        <w:rFonts w:asciiTheme="minorHAnsi" w:hAnsiTheme="minorHAnsi" w:cstheme="minorHAnsi"/>
                        <w:b w:val="0"/>
                        <w:sz w:val="20"/>
                      </w:rPr>
                      <w:t>Città Metropolitana di Milano</w:t>
                    </w:r>
                  </w:p>
                </w:txbxContent>
              </v:textbox>
              <w10:wrap type="square"/>
            </v:shape>
          </w:pict>
        </mc:Fallback>
      </mc:AlternateContent>
    </w:r>
    <w:r w:rsidR="004B7EFC">
      <w:rPr>
        <w:rStyle w:val="Titolo1Carattere"/>
        <w:rFonts w:asciiTheme="minorHAnsi" w:hAnsiTheme="minorHAnsi" w:cstheme="minorHAnsi"/>
      </w:rPr>
      <w:t xml:space="preserve">     </w:t>
    </w:r>
    <w:r w:rsidR="004B7EFC">
      <w:rPr>
        <w:noProof/>
        <w:lang w:eastAsia="it-IT"/>
      </w:rPr>
      <w:drawing>
        <wp:inline distT="0" distB="0" distL="0" distR="0" wp14:anchorId="4E81A884" wp14:editId="5F2A9C27">
          <wp:extent cx="477471" cy="475988"/>
          <wp:effectExtent l="19050" t="0" r="0" b="0"/>
          <wp:docPr id="2" name="Immagine 0" descr="Stemma_Pregnana_Milan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_Pregnana_Milanese.png"/>
                  <pic:cNvPicPr/>
                </pic:nvPicPr>
                <pic:blipFill>
                  <a:blip r:embed="rId1"/>
                  <a:stretch>
                    <a:fillRect/>
                  </a:stretch>
                </pic:blipFill>
                <pic:spPr>
                  <a:xfrm>
                    <a:off x="0" y="0"/>
                    <a:ext cx="480896" cy="479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3491B"/>
    <w:multiLevelType w:val="multilevel"/>
    <w:tmpl w:val="29E6E7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F3A654F"/>
    <w:multiLevelType w:val="hybridMultilevel"/>
    <w:tmpl w:val="100602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31986749">
    <w:abstractNumId w:val="1"/>
  </w:num>
  <w:num w:numId="2" w16cid:durableId="20856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3A"/>
    <w:rsid w:val="0008254F"/>
    <w:rsid w:val="0008634E"/>
    <w:rsid w:val="000E34F3"/>
    <w:rsid w:val="00102D21"/>
    <w:rsid w:val="001148DC"/>
    <w:rsid w:val="00176038"/>
    <w:rsid w:val="00197122"/>
    <w:rsid w:val="001B2639"/>
    <w:rsid w:val="001D2649"/>
    <w:rsid w:val="0022113C"/>
    <w:rsid w:val="00236F35"/>
    <w:rsid w:val="002523ED"/>
    <w:rsid w:val="0025279D"/>
    <w:rsid w:val="00282CF8"/>
    <w:rsid w:val="002B4D00"/>
    <w:rsid w:val="00360E26"/>
    <w:rsid w:val="003659C1"/>
    <w:rsid w:val="003D0CAF"/>
    <w:rsid w:val="0041483A"/>
    <w:rsid w:val="004245C0"/>
    <w:rsid w:val="0048683A"/>
    <w:rsid w:val="004B7EFC"/>
    <w:rsid w:val="004D0FBC"/>
    <w:rsid w:val="00564F85"/>
    <w:rsid w:val="00654E6F"/>
    <w:rsid w:val="006A1ED2"/>
    <w:rsid w:val="006F6EFE"/>
    <w:rsid w:val="00737A60"/>
    <w:rsid w:val="00745422"/>
    <w:rsid w:val="007841C4"/>
    <w:rsid w:val="008A64E1"/>
    <w:rsid w:val="008B7748"/>
    <w:rsid w:val="008F4935"/>
    <w:rsid w:val="00901FD7"/>
    <w:rsid w:val="00905AA8"/>
    <w:rsid w:val="009B3EE7"/>
    <w:rsid w:val="00A440C2"/>
    <w:rsid w:val="00AD2677"/>
    <w:rsid w:val="00AD2E0C"/>
    <w:rsid w:val="00C81F6F"/>
    <w:rsid w:val="00C87817"/>
    <w:rsid w:val="00CF65AA"/>
    <w:rsid w:val="00D2482E"/>
    <w:rsid w:val="00D33410"/>
    <w:rsid w:val="00E155DF"/>
    <w:rsid w:val="00E76233"/>
    <w:rsid w:val="00E950C8"/>
    <w:rsid w:val="00F31FA9"/>
    <w:rsid w:val="00F80570"/>
    <w:rsid w:val="00FF4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3A4F"/>
  <w15:docId w15:val="{E4BD251B-7F87-44A1-AB4F-85389409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254F"/>
  </w:style>
  <w:style w:type="paragraph" w:styleId="Titolo1">
    <w:name w:val="heading 1"/>
    <w:basedOn w:val="Normale"/>
    <w:next w:val="Normale"/>
    <w:link w:val="Titolo1Carattere"/>
    <w:uiPriority w:val="9"/>
    <w:qFormat/>
    <w:rsid w:val="002527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2527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5279D"/>
  </w:style>
  <w:style w:type="paragraph" w:styleId="Pidipagina">
    <w:name w:val="footer"/>
    <w:basedOn w:val="Normale"/>
    <w:link w:val="PidipaginaCarattere"/>
    <w:uiPriority w:val="99"/>
    <w:semiHidden/>
    <w:unhideWhenUsed/>
    <w:rsid w:val="002527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5279D"/>
  </w:style>
  <w:style w:type="paragraph" w:styleId="Testofumetto">
    <w:name w:val="Balloon Text"/>
    <w:basedOn w:val="Normale"/>
    <w:link w:val="TestofumettoCarattere"/>
    <w:uiPriority w:val="99"/>
    <w:semiHidden/>
    <w:unhideWhenUsed/>
    <w:rsid w:val="002527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9D"/>
    <w:rPr>
      <w:rFonts w:ascii="Tahoma" w:hAnsi="Tahoma" w:cs="Tahoma"/>
      <w:sz w:val="16"/>
      <w:szCs w:val="16"/>
    </w:rPr>
  </w:style>
  <w:style w:type="paragraph" w:styleId="Titolo">
    <w:name w:val="Title"/>
    <w:basedOn w:val="Normale"/>
    <w:next w:val="Normale"/>
    <w:link w:val="TitoloCarattere"/>
    <w:uiPriority w:val="10"/>
    <w:qFormat/>
    <w:rsid w:val="0025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25279D"/>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25279D"/>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A440C2"/>
    <w:pPr>
      <w:ind w:left="720"/>
      <w:contextualSpacing/>
    </w:pPr>
  </w:style>
  <w:style w:type="character" w:styleId="Collegamentoipertestuale">
    <w:name w:val="Hyperlink"/>
    <w:basedOn w:val="Carpredefinitoparagrafo"/>
    <w:uiPriority w:val="99"/>
    <w:unhideWhenUsed/>
    <w:rsid w:val="00A44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96552-034F-4B4F-9E69-A1F2B687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1591</Words>
  <Characters>9075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Colombo</dc:creator>
  <cp:lastModifiedBy>Stefano Amann</cp:lastModifiedBy>
  <cp:revision>7</cp:revision>
  <dcterms:created xsi:type="dcterms:W3CDTF">2025-05-29T13:35:00Z</dcterms:created>
  <dcterms:modified xsi:type="dcterms:W3CDTF">2026-04-15T13:09:00Z</dcterms:modified>
</cp:coreProperties>
</file>