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A1" w:rsidRDefault="00030BA1"/>
    <w:p w:rsidR="001F30BF" w:rsidRDefault="001F30BF"/>
    <w:p w:rsidR="001F30BF" w:rsidRDefault="001F30BF"/>
    <w:p w:rsidR="001F30BF" w:rsidRDefault="001F30BF"/>
    <w:p w:rsidR="001F30BF" w:rsidRDefault="001F30BF"/>
    <w:p w:rsidR="001F30BF" w:rsidRDefault="001F30BF"/>
    <w:p w:rsidR="001F30BF" w:rsidRDefault="001F30BF"/>
    <w:p w:rsidR="00551654" w:rsidRDefault="00551654"/>
    <w:p w:rsidR="006779FC" w:rsidRPr="007E2CED" w:rsidRDefault="006779FC" w:rsidP="007E2CED">
      <w:pPr>
        <w:jc w:val="center"/>
        <w:rPr>
          <w:sz w:val="24"/>
          <w:szCs w:val="24"/>
        </w:rPr>
      </w:pPr>
      <w:r w:rsidRPr="007E2CED">
        <w:rPr>
          <w:sz w:val="24"/>
          <w:szCs w:val="24"/>
        </w:rPr>
        <w:t>Decreto Legislativo 23 giugno 2011,  n. 118</w:t>
      </w:r>
    </w:p>
    <w:p w:rsidR="006779FC" w:rsidRPr="007E2CED" w:rsidRDefault="006779FC" w:rsidP="00BF6B79">
      <w:pPr>
        <w:jc w:val="center"/>
        <w:rPr>
          <w:sz w:val="24"/>
          <w:szCs w:val="24"/>
        </w:rPr>
      </w:pPr>
      <w:r w:rsidRPr="007E2CED">
        <w:rPr>
          <w:sz w:val="24"/>
          <w:szCs w:val="24"/>
        </w:rPr>
        <w:t xml:space="preserve">Principio contabile applicato concernente la programmazione di bilancio sperimentale per il 2014 </w:t>
      </w:r>
    </w:p>
    <w:p w:rsidR="006779FC" w:rsidRDefault="006779FC" w:rsidP="00BF6B79">
      <w:pPr>
        <w:jc w:val="center"/>
        <w:rPr>
          <w:sz w:val="28"/>
          <w:szCs w:val="28"/>
        </w:rPr>
      </w:pPr>
    </w:p>
    <w:p w:rsidR="00551654" w:rsidRDefault="00551654" w:rsidP="00BF6B79">
      <w:pPr>
        <w:jc w:val="center"/>
        <w:rPr>
          <w:sz w:val="28"/>
          <w:szCs w:val="28"/>
        </w:rPr>
      </w:pPr>
    </w:p>
    <w:p w:rsidR="00551654" w:rsidRDefault="00551654" w:rsidP="00BF6B79">
      <w:pPr>
        <w:jc w:val="center"/>
        <w:rPr>
          <w:sz w:val="28"/>
          <w:szCs w:val="28"/>
        </w:rPr>
      </w:pPr>
    </w:p>
    <w:p w:rsidR="001F30BF" w:rsidRDefault="001F30BF" w:rsidP="00BF6B79">
      <w:pPr>
        <w:jc w:val="center"/>
        <w:rPr>
          <w:sz w:val="28"/>
          <w:szCs w:val="28"/>
        </w:rPr>
      </w:pPr>
    </w:p>
    <w:p w:rsidR="001F30BF" w:rsidRDefault="001F30BF" w:rsidP="00BF6B79">
      <w:pPr>
        <w:jc w:val="center"/>
        <w:rPr>
          <w:sz w:val="28"/>
          <w:szCs w:val="28"/>
        </w:rPr>
      </w:pPr>
    </w:p>
    <w:p w:rsidR="001F30BF" w:rsidRDefault="001F30BF" w:rsidP="00BF6B79">
      <w:pPr>
        <w:jc w:val="center"/>
        <w:rPr>
          <w:sz w:val="28"/>
          <w:szCs w:val="28"/>
        </w:rPr>
      </w:pPr>
    </w:p>
    <w:p w:rsidR="001F30BF" w:rsidRDefault="001F30BF" w:rsidP="00BF6B79">
      <w:pPr>
        <w:jc w:val="center"/>
        <w:rPr>
          <w:sz w:val="36"/>
          <w:szCs w:val="36"/>
        </w:rPr>
      </w:pPr>
      <w:r>
        <w:rPr>
          <w:sz w:val="36"/>
          <w:szCs w:val="36"/>
        </w:rPr>
        <w:t>DOCUMENTO</w:t>
      </w:r>
    </w:p>
    <w:p w:rsidR="001F30BF" w:rsidRDefault="001F30BF" w:rsidP="00BF6B79">
      <w:pPr>
        <w:jc w:val="center"/>
        <w:rPr>
          <w:sz w:val="36"/>
          <w:szCs w:val="36"/>
        </w:rPr>
      </w:pPr>
      <w:r>
        <w:rPr>
          <w:sz w:val="36"/>
          <w:szCs w:val="36"/>
        </w:rPr>
        <w:t xml:space="preserve">UNICO </w:t>
      </w:r>
    </w:p>
    <w:p w:rsidR="001F30BF" w:rsidRDefault="00586A2A" w:rsidP="00BF6B79">
      <w:pPr>
        <w:jc w:val="center"/>
        <w:rPr>
          <w:sz w:val="36"/>
          <w:szCs w:val="36"/>
        </w:rPr>
      </w:pPr>
      <w:r>
        <w:rPr>
          <w:sz w:val="36"/>
          <w:szCs w:val="36"/>
        </w:rPr>
        <w:t>di</w:t>
      </w:r>
    </w:p>
    <w:p w:rsidR="001F30BF" w:rsidRPr="001F30BF" w:rsidRDefault="001F30BF" w:rsidP="00BF6B79">
      <w:pPr>
        <w:jc w:val="center"/>
        <w:rPr>
          <w:sz w:val="36"/>
          <w:szCs w:val="36"/>
        </w:rPr>
      </w:pPr>
      <w:r>
        <w:rPr>
          <w:sz w:val="36"/>
          <w:szCs w:val="36"/>
        </w:rPr>
        <w:t>PROGRAMMAZIONE</w:t>
      </w:r>
    </w:p>
    <w:p w:rsidR="001F30BF" w:rsidRDefault="001F30BF" w:rsidP="00BF6B79">
      <w:pPr>
        <w:jc w:val="center"/>
        <w:rPr>
          <w:sz w:val="28"/>
          <w:szCs w:val="28"/>
        </w:rPr>
      </w:pPr>
    </w:p>
    <w:p w:rsidR="001F30BF" w:rsidRDefault="001F30BF" w:rsidP="00BF6B79">
      <w:pPr>
        <w:jc w:val="center"/>
        <w:rPr>
          <w:sz w:val="28"/>
          <w:szCs w:val="28"/>
        </w:rPr>
      </w:pPr>
    </w:p>
    <w:p w:rsidR="001F30BF" w:rsidRDefault="001F30BF" w:rsidP="00BF6B79">
      <w:pPr>
        <w:jc w:val="center"/>
        <w:rPr>
          <w:sz w:val="28"/>
          <w:szCs w:val="28"/>
        </w:rPr>
      </w:pPr>
    </w:p>
    <w:p w:rsidR="001F30BF" w:rsidRDefault="001F30BF" w:rsidP="00BF6B79">
      <w:pPr>
        <w:jc w:val="center"/>
        <w:rPr>
          <w:sz w:val="28"/>
          <w:szCs w:val="28"/>
        </w:rPr>
      </w:pPr>
    </w:p>
    <w:p w:rsidR="00551654" w:rsidRDefault="00551654" w:rsidP="00BF6B79">
      <w:pPr>
        <w:jc w:val="center"/>
        <w:rPr>
          <w:sz w:val="28"/>
          <w:szCs w:val="28"/>
        </w:rPr>
      </w:pPr>
    </w:p>
    <w:p w:rsidR="00BF6B79" w:rsidRPr="001F30BF" w:rsidRDefault="006779FC" w:rsidP="00BF6B79">
      <w:pPr>
        <w:jc w:val="center"/>
        <w:rPr>
          <w:b/>
          <w:sz w:val="72"/>
          <w:szCs w:val="72"/>
        </w:rPr>
      </w:pPr>
      <w:proofErr w:type="spellStart"/>
      <w:r w:rsidRPr="001F30BF">
        <w:rPr>
          <w:b/>
          <w:sz w:val="72"/>
          <w:szCs w:val="72"/>
        </w:rPr>
        <w:t>D.U.P.</w:t>
      </w:r>
      <w:proofErr w:type="spellEnd"/>
      <w:r w:rsidRPr="001F30BF">
        <w:rPr>
          <w:b/>
          <w:sz w:val="72"/>
          <w:szCs w:val="72"/>
        </w:rPr>
        <w:t xml:space="preserve">  2014  2015  2016</w:t>
      </w:r>
      <w:r w:rsidR="005C1FFA">
        <w:rPr>
          <w:b/>
          <w:sz w:val="72"/>
          <w:szCs w:val="72"/>
        </w:rPr>
        <w:t xml:space="preserve"> 2017</w:t>
      </w:r>
    </w:p>
    <w:p w:rsidR="00A46076" w:rsidRPr="001F30BF" w:rsidRDefault="00A46076" w:rsidP="006779FC">
      <w:pPr>
        <w:rPr>
          <w:sz w:val="72"/>
          <w:szCs w:val="72"/>
        </w:rPr>
      </w:pPr>
    </w:p>
    <w:p w:rsidR="00551654" w:rsidRPr="001F30BF" w:rsidRDefault="00551654" w:rsidP="006779FC">
      <w:pPr>
        <w:rPr>
          <w:sz w:val="72"/>
          <w:szCs w:val="72"/>
        </w:rPr>
      </w:pPr>
    </w:p>
    <w:p w:rsidR="001F30BF" w:rsidRDefault="001F30BF" w:rsidP="006779FC">
      <w:pPr>
        <w:rPr>
          <w:sz w:val="28"/>
          <w:szCs w:val="28"/>
        </w:rPr>
      </w:pPr>
    </w:p>
    <w:p w:rsidR="001F30BF" w:rsidRDefault="001F30BF" w:rsidP="006779FC">
      <w:pPr>
        <w:rPr>
          <w:sz w:val="28"/>
          <w:szCs w:val="28"/>
        </w:rPr>
      </w:pPr>
    </w:p>
    <w:p w:rsidR="001F30BF" w:rsidRDefault="001F30BF" w:rsidP="006779FC">
      <w:pPr>
        <w:rPr>
          <w:sz w:val="28"/>
          <w:szCs w:val="28"/>
        </w:rPr>
      </w:pPr>
    </w:p>
    <w:p w:rsidR="001F30BF" w:rsidRDefault="001F30BF" w:rsidP="006779FC">
      <w:pPr>
        <w:rPr>
          <w:sz w:val="28"/>
          <w:szCs w:val="28"/>
        </w:rPr>
      </w:pPr>
    </w:p>
    <w:p w:rsidR="001F30BF" w:rsidRDefault="001F30BF" w:rsidP="006779FC">
      <w:pPr>
        <w:rPr>
          <w:sz w:val="28"/>
          <w:szCs w:val="28"/>
        </w:rPr>
      </w:pPr>
    </w:p>
    <w:p w:rsidR="001F30BF" w:rsidRDefault="001F30BF" w:rsidP="006779FC">
      <w:pPr>
        <w:rPr>
          <w:sz w:val="28"/>
          <w:szCs w:val="28"/>
        </w:rPr>
      </w:pPr>
    </w:p>
    <w:p w:rsidR="001F30BF" w:rsidRDefault="001F30BF" w:rsidP="006779FC">
      <w:pPr>
        <w:rPr>
          <w:sz w:val="28"/>
          <w:szCs w:val="28"/>
        </w:rPr>
      </w:pPr>
    </w:p>
    <w:p w:rsidR="001F30BF" w:rsidRDefault="001F30BF" w:rsidP="006779FC">
      <w:pPr>
        <w:rPr>
          <w:sz w:val="28"/>
          <w:szCs w:val="28"/>
        </w:rPr>
      </w:pPr>
    </w:p>
    <w:p w:rsidR="001F30BF" w:rsidRDefault="001F30BF" w:rsidP="006779FC">
      <w:pPr>
        <w:rPr>
          <w:sz w:val="28"/>
          <w:szCs w:val="28"/>
        </w:rPr>
      </w:pPr>
    </w:p>
    <w:p w:rsidR="001F30BF" w:rsidRDefault="00586A2A" w:rsidP="006779FC">
      <w:pPr>
        <w:rPr>
          <w:sz w:val="28"/>
          <w:szCs w:val="28"/>
        </w:rPr>
      </w:pPr>
      <w:r w:rsidRPr="007245C7">
        <w:rPr>
          <w:sz w:val="28"/>
          <w:szCs w:val="28"/>
          <w:highlight w:val="yellow"/>
        </w:rPr>
        <w:lastRenderedPageBreak/>
        <w:t>INTRODUZIONE</w:t>
      </w:r>
    </w:p>
    <w:p w:rsidR="00586A2A" w:rsidRDefault="00586A2A" w:rsidP="006779FC">
      <w:pPr>
        <w:rPr>
          <w:sz w:val="28"/>
          <w:szCs w:val="28"/>
        </w:rPr>
      </w:pPr>
    </w:p>
    <w:p w:rsidR="00586A2A" w:rsidRDefault="00586A2A" w:rsidP="006779FC">
      <w:pPr>
        <w:rPr>
          <w:sz w:val="28"/>
          <w:szCs w:val="28"/>
        </w:rPr>
      </w:pPr>
      <w:r w:rsidRPr="007245C7">
        <w:rPr>
          <w:sz w:val="28"/>
          <w:szCs w:val="28"/>
          <w:highlight w:val="yellow"/>
        </w:rPr>
        <w:t>SEZIONE STRATEGICA (</w:t>
      </w:r>
      <w:proofErr w:type="spellStart"/>
      <w:r w:rsidRPr="007245C7">
        <w:rPr>
          <w:sz w:val="28"/>
          <w:szCs w:val="28"/>
          <w:highlight w:val="yellow"/>
        </w:rPr>
        <w:t>SeS</w:t>
      </w:r>
      <w:proofErr w:type="spellEnd"/>
      <w:r w:rsidRPr="007245C7">
        <w:rPr>
          <w:sz w:val="28"/>
          <w:szCs w:val="28"/>
          <w:highlight w:val="yellow"/>
        </w:rPr>
        <w:t>)</w:t>
      </w:r>
    </w:p>
    <w:p w:rsidR="00586A2A" w:rsidRDefault="00586A2A" w:rsidP="006779FC">
      <w:pPr>
        <w:rPr>
          <w:sz w:val="28"/>
          <w:szCs w:val="28"/>
        </w:rPr>
      </w:pPr>
    </w:p>
    <w:p w:rsidR="00586A2A" w:rsidRPr="00586A2A" w:rsidRDefault="00586A2A" w:rsidP="00586A2A">
      <w:pPr>
        <w:pStyle w:val="Paragrafoelenco"/>
        <w:numPr>
          <w:ilvl w:val="0"/>
          <w:numId w:val="33"/>
        </w:numPr>
        <w:rPr>
          <w:sz w:val="28"/>
          <w:szCs w:val="28"/>
        </w:rPr>
      </w:pPr>
      <w:r w:rsidRPr="00586A2A">
        <w:rPr>
          <w:sz w:val="28"/>
          <w:szCs w:val="28"/>
        </w:rPr>
        <w:t>OBIETTIVI STRATEGICI</w:t>
      </w:r>
    </w:p>
    <w:p w:rsidR="00586A2A" w:rsidRPr="007245C7" w:rsidRDefault="00586A2A" w:rsidP="006779FC">
      <w:pPr>
        <w:rPr>
          <w:color w:val="9999FF"/>
          <w:sz w:val="28"/>
          <w:szCs w:val="28"/>
        </w:rPr>
      </w:pPr>
    </w:p>
    <w:p w:rsidR="00586A2A" w:rsidRPr="00586A2A" w:rsidRDefault="00586A2A" w:rsidP="00586A2A">
      <w:pPr>
        <w:pStyle w:val="Paragrafoelenco"/>
        <w:numPr>
          <w:ilvl w:val="0"/>
          <w:numId w:val="33"/>
        </w:numPr>
        <w:rPr>
          <w:sz w:val="28"/>
          <w:szCs w:val="28"/>
        </w:rPr>
      </w:pPr>
      <w:r w:rsidRPr="00586A2A">
        <w:rPr>
          <w:sz w:val="28"/>
          <w:szCs w:val="28"/>
        </w:rPr>
        <w:t>ANALISI STRATEGICA CONDIZIONI ESTERNE</w:t>
      </w:r>
    </w:p>
    <w:p w:rsidR="00586A2A" w:rsidRDefault="00586A2A" w:rsidP="00586A2A">
      <w:pPr>
        <w:pStyle w:val="Paragrafoelenco"/>
        <w:numPr>
          <w:ilvl w:val="0"/>
          <w:numId w:val="32"/>
        </w:numPr>
        <w:rPr>
          <w:sz w:val="28"/>
          <w:szCs w:val="28"/>
        </w:rPr>
      </w:pPr>
      <w:r>
        <w:rPr>
          <w:sz w:val="28"/>
          <w:szCs w:val="28"/>
        </w:rPr>
        <w:t>indirizzi nazionali;</w:t>
      </w:r>
    </w:p>
    <w:p w:rsidR="00586A2A" w:rsidRDefault="00586A2A" w:rsidP="00586A2A">
      <w:pPr>
        <w:pStyle w:val="Paragrafoelenco"/>
        <w:numPr>
          <w:ilvl w:val="0"/>
          <w:numId w:val="32"/>
        </w:numPr>
        <w:rPr>
          <w:sz w:val="28"/>
          <w:szCs w:val="28"/>
        </w:rPr>
      </w:pPr>
      <w:r>
        <w:rPr>
          <w:sz w:val="28"/>
          <w:szCs w:val="28"/>
        </w:rPr>
        <w:t>valutazioni socio economiche del territorio;</w:t>
      </w:r>
    </w:p>
    <w:p w:rsidR="00586A2A" w:rsidRDefault="00586A2A" w:rsidP="00586A2A">
      <w:pPr>
        <w:pStyle w:val="Paragrafoelenco"/>
        <w:numPr>
          <w:ilvl w:val="0"/>
          <w:numId w:val="32"/>
        </w:numPr>
        <w:rPr>
          <w:sz w:val="28"/>
          <w:szCs w:val="28"/>
        </w:rPr>
      </w:pPr>
      <w:r>
        <w:rPr>
          <w:sz w:val="28"/>
          <w:szCs w:val="28"/>
        </w:rPr>
        <w:t>popolazione residente;</w:t>
      </w:r>
    </w:p>
    <w:p w:rsidR="00586A2A" w:rsidRPr="00586A2A" w:rsidRDefault="00586A2A" w:rsidP="00586A2A">
      <w:pPr>
        <w:pStyle w:val="Paragrafoelenco"/>
        <w:numPr>
          <w:ilvl w:val="0"/>
          <w:numId w:val="32"/>
        </w:numPr>
        <w:rPr>
          <w:sz w:val="28"/>
          <w:szCs w:val="28"/>
        </w:rPr>
      </w:pPr>
      <w:r>
        <w:rPr>
          <w:sz w:val="28"/>
          <w:szCs w:val="28"/>
        </w:rPr>
        <w:t>parametri economici dei flussi finanziari.</w:t>
      </w:r>
    </w:p>
    <w:p w:rsidR="001F30BF" w:rsidRDefault="001F30BF" w:rsidP="006779FC">
      <w:pPr>
        <w:rPr>
          <w:sz w:val="28"/>
          <w:szCs w:val="28"/>
        </w:rPr>
      </w:pPr>
    </w:p>
    <w:p w:rsidR="001F30BF" w:rsidRPr="00586A2A" w:rsidRDefault="00586A2A" w:rsidP="00586A2A">
      <w:pPr>
        <w:pStyle w:val="Paragrafoelenco"/>
        <w:numPr>
          <w:ilvl w:val="0"/>
          <w:numId w:val="34"/>
        </w:numPr>
        <w:rPr>
          <w:sz w:val="28"/>
          <w:szCs w:val="28"/>
        </w:rPr>
      </w:pPr>
      <w:r w:rsidRPr="00586A2A">
        <w:rPr>
          <w:sz w:val="28"/>
          <w:szCs w:val="28"/>
        </w:rPr>
        <w:t>ANALISI STRATEGICA CONDIZIONI INTERNE</w:t>
      </w:r>
    </w:p>
    <w:p w:rsidR="00586A2A" w:rsidRDefault="00586A2A" w:rsidP="00586A2A">
      <w:pPr>
        <w:pStyle w:val="Paragrafoelenco"/>
        <w:numPr>
          <w:ilvl w:val="0"/>
          <w:numId w:val="32"/>
        </w:numPr>
        <w:rPr>
          <w:sz w:val="28"/>
          <w:szCs w:val="28"/>
        </w:rPr>
      </w:pPr>
      <w:r>
        <w:rPr>
          <w:sz w:val="28"/>
          <w:szCs w:val="28"/>
        </w:rPr>
        <w:t>organizzazione interna;</w:t>
      </w:r>
    </w:p>
    <w:p w:rsidR="00586A2A" w:rsidRDefault="00586A2A" w:rsidP="00586A2A">
      <w:pPr>
        <w:pStyle w:val="Paragrafoelenco"/>
        <w:numPr>
          <w:ilvl w:val="0"/>
          <w:numId w:val="32"/>
        </w:numPr>
        <w:rPr>
          <w:sz w:val="28"/>
          <w:szCs w:val="28"/>
        </w:rPr>
      </w:pPr>
      <w:r>
        <w:rPr>
          <w:sz w:val="28"/>
          <w:szCs w:val="28"/>
        </w:rPr>
        <w:t>enti strumentali;</w:t>
      </w:r>
    </w:p>
    <w:p w:rsidR="00586A2A" w:rsidRDefault="00586A2A" w:rsidP="00586A2A">
      <w:pPr>
        <w:pStyle w:val="Paragrafoelenco"/>
        <w:numPr>
          <w:ilvl w:val="0"/>
          <w:numId w:val="32"/>
        </w:numPr>
        <w:rPr>
          <w:sz w:val="28"/>
          <w:szCs w:val="28"/>
        </w:rPr>
      </w:pPr>
      <w:r>
        <w:rPr>
          <w:sz w:val="28"/>
          <w:szCs w:val="28"/>
        </w:rPr>
        <w:t>opere pubbliche nel triennio;</w:t>
      </w:r>
    </w:p>
    <w:p w:rsidR="00586A2A" w:rsidRDefault="00586A2A" w:rsidP="00586A2A">
      <w:pPr>
        <w:pStyle w:val="Paragrafoelenco"/>
        <w:numPr>
          <w:ilvl w:val="0"/>
          <w:numId w:val="32"/>
        </w:numPr>
        <w:rPr>
          <w:sz w:val="28"/>
          <w:szCs w:val="28"/>
        </w:rPr>
      </w:pPr>
      <w:r>
        <w:rPr>
          <w:sz w:val="28"/>
          <w:szCs w:val="28"/>
        </w:rPr>
        <w:t>opere pubbliche in corso e non concluse;</w:t>
      </w:r>
    </w:p>
    <w:p w:rsidR="00586A2A" w:rsidRDefault="00586A2A" w:rsidP="00586A2A">
      <w:pPr>
        <w:pStyle w:val="Paragrafoelenco"/>
        <w:numPr>
          <w:ilvl w:val="0"/>
          <w:numId w:val="32"/>
        </w:numPr>
        <w:rPr>
          <w:sz w:val="28"/>
          <w:szCs w:val="28"/>
        </w:rPr>
      </w:pPr>
      <w:r>
        <w:rPr>
          <w:sz w:val="28"/>
          <w:szCs w:val="28"/>
        </w:rPr>
        <w:t>tributi e tariffe principali;</w:t>
      </w:r>
    </w:p>
    <w:p w:rsidR="00586A2A" w:rsidRDefault="00586A2A" w:rsidP="00586A2A">
      <w:pPr>
        <w:pStyle w:val="Paragrafoelenco"/>
        <w:numPr>
          <w:ilvl w:val="0"/>
          <w:numId w:val="32"/>
        </w:numPr>
        <w:rPr>
          <w:sz w:val="28"/>
          <w:szCs w:val="28"/>
        </w:rPr>
      </w:pPr>
      <w:r>
        <w:rPr>
          <w:sz w:val="28"/>
          <w:szCs w:val="28"/>
        </w:rPr>
        <w:t>spesa corrente per funzioni fondamentali;</w:t>
      </w:r>
    </w:p>
    <w:p w:rsidR="00586A2A" w:rsidRDefault="00586A2A" w:rsidP="00586A2A">
      <w:pPr>
        <w:pStyle w:val="Paragrafoelenco"/>
        <w:numPr>
          <w:ilvl w:val="0"/>
          <w:numId w:val="32"/>
        </w:numPr>
        <w:rPr>
          <w:sz w:val="28"/>
          <w:szCs w:val="28"/>
        </w:rPr>
      </w:pPr>
      <w:r>
        <w:rPr>
          <w:sz w:val="28"/>
          <w:szCs w:val="28"/>
        </w:rPr>
        <w:t>andamento tendenziale dell’indebitamento;</w:t>
      </w:r>
    </w:p>
    <w:p w:rsidR="00586A2A" w:rsidRDefault="00586A2A" w:rsidP="00586A2A">
      <w:pPr>
        <w:pStyle w:val="Paragrafoelenco"/>
        <w:numPr>
          <w:ilvl w:val="0"/>
          <w:numId w:val="32"/>
        </w:numPr>
        <w:rPr>
          <w:sz w:val="28"/>
          <w:szCs w:val="28"/>
        </w:rPr>
      </w:pPr>
      <w:r>
        <w:rPr>
          <w:sz w:val="28"/>
          <w:szCs w:val="28"/>
        </w:rPr>
        <w:t>gestione patrimonio;</w:t>
      </w:r>
    </w:p>
    <w:p w:rsidR="00586A2A" w:rsidRDefault="00586A2A" w:rsidP="00586A2A">
      <w:pPr>
        <w:pStyle w:val="Paragrafoelenco"/>
        <w:numPr>
          <w:ilvl w:val="0"/>
          <w:numId w:val="32"/>
        </w:numPr>
        <w:rPr>
          <w:sz w:val="28"/>
          <w:szCs w:val="28"/>
        </w:rPr>
      </w:pPr>
      <w:r>
        <w:rPr>
          <w:sz w:val="28"/>
          <w:szCs w:val="28"/>
        </w:rPr>
        <w:t>equilibri.</w:t>
      </w:r>
    </w:p>
    <w:p w:rsidR="00586A2A" w:rsidRDefault="00586A2A" w:rsidP="00586A2A">
      <w:pPr>
        <w:rPr>
          <w:sz w:val="28"/>
          <w:szCs w:val="28"/>
        </w:rPr>
      </w:pPr>
    </w:p>
    <w:p w:rsidR="00586A2A" w:rsidRDefault="00586A2A" w:rsidP="00586A2A">
      <w:pPr>
        <w:rPr>
          <w:sz w:val="28"/>
          <w:szCs w:val="28"/>
        </w:rPr>
      </w:pPr>
      <w:r w:rsidRPr="007245C7">
        <w:rPr>
          <w:sz w:val="28"/>
          <w:szCs w:val="28"/>
          <w:highlight w:val="yellow"/>
        </w:rPr>
        <w:t>SEZIONE OPERATIVA (</w:t>
      </w:r>
      <w:proofErr w:type="spellStart"/>
      <w:r w:rsidRPr="007245C7">
        <w:rPr>
          <w:sz w:val="28"/>
          <w:szCs w:val="28"/>
          <w:highlight w:val="yellow"/>
        </w:rPr>
        <w:t>SoS</w:t>
      </w:r>
      <w:proofErr w:type="spellEnd"/>
      <w:r w:rsidRPr="007245C7">
        <w:rPr>
          <w:sz w:val="28"/>
          <w:szCs w:val="28"/>
          <w:highlight w:val="yellow"/>
        </w:rPr>
        <w:t>)</w:t>
      </w:r>
    </w:p>
    <w:p w:rsidR="00586A2A" w:rsidRPr="00586A2A" w:rsidRDefault="00586A2A" w:rsidP="00586A2A">
      <w:pPr>
        <w:rPr>
          <w:sz w:val="28"/>
          <w:szCs w:val="28"/>
        </w:rPr>
      </w:pPr>
    </w:p>
    <w:p w:rsidR="001F30BF" w:rsidRDefault="00586A2A" w:rsidP="00586A2A">
      <w:pPr>
        <w:pStyle w:val="Paragrafoelenco"/>
        <w:numPr>
          <w:ilvl w:val="0"/>
          <w:numId w:val="34"/>
        </w:numPr>
        <w:rPr>
          <w:sz w:val="28"/>
          <w:szCs w:val="28"/>
        </w:rPr>
      </w:pPr>
      <w:r w:rsidRPr="00586A2A">
        <w:rPr>
          <w:sz w:val="28"/>
          <w:szCs w:val="28"/>
        </w:rPr>
        <w:t>PARTE 1 OBIETTIVI DA RAGGIUNGERE</w:t>
      </w:r>
    </w:p>
    <w:p w:rsidR="00586A2A" w:rsidRDefault="00586A2A" w:rsidP="00586A2A">
      <w:pPr>
        <w:pStyle w:val="Paragrafoelenco"/>
        <w:numPr>
          <w:ilvl w:val="0"/>
          <w:numId w:val="32"/>
        </w:numPr>
        <w:rPr>
          <w:sz w:val="28"/>
          <w:szCs w:val="28"/>
        </w:rPr>
      </w:pPr>
      <w:r>
        <w:rPr>
          <w:sz w:val="28"/>
          <w:szCs w:val="28"/>
        </w:rPr>
        <w:t>elenco descrittivo obiettivi da raggiungere settore Affari Generali Finanziario;</w:t>
      </w:r>
    </w:p>
    <w:p w:rsidR="00586A2A" w:rsidRDefault="00586A2A" w:rsidP="00586A2A">
      <w:pPr>
        <w:pStyle w:val="Paragrafoelenco"/>
        <w:numPr>
          <w:ilvl w:val="0"/>
          <w:numId w:val="32"/>
        </w:numPr>
        <w:rPr>
          <w:sz w:val="28"/>
          <w:szCs w:val="28"/>
        </w:rPr>
      </w:pPr>
      <w:r>
        <w:rPr>
          <w:sz w:val="28"/>
          <w:szCs w:val="28"/>
        </w:rPr>
        <w:t>elenco descrittivo obiettivi da raggiungere settore Ufficio Tecnico;</w:t>
      </w:r>
    </w:p>
    <w:p w:rsidR="00586A2A" w:rsidRDefault="00586A2A" w:rsidP="00586A2A">
      <w:pPr>
        <w:pStyle w:val="Paragrafoelenco"/>
        <w:numPr>
          <w:ilvl w:val="0"/>
          <w:numId w:val="32"/>
        </w:numPr>
        <w:rPr>
          <w:sz w:val="28"/>
          <w:szCs w:val="28"/>
        </w:rPr>
      </w:pPr>
      <w:r>
        <w:rPr>
          <w:sz w:val="28"/>
          <w:szCs w:val="28"/>
        </w:rPr>
        <w:t>elenco descrittivo obiettivi da raggiungere settore Educativo culturale sportivo;</w:t>
      </w:r>
    </w:p>
    <w:p w:rsidR="00586A2A" w:rsidRDefault="00586A2A" w:rsidP="00586A2A">
      <w:pPr>
        <w:pStyle w:val="Paragrafoelenco"/>
        <w:numPr>
          <w:ilvl w:val="0"/>
          <w:numId w:val="32"/>
        </w:numPr>
        <w:rPr>
          <w:sz w:val="28"/>
          <w:szCs w:val="28"/>
        </w:rPr>
      </w:pPr>
      <w:r>
        <w:rPr>
          <w:sz w:val="28"/>
          <w:szCs w:val="28"/>
        </w:rPr>
        <w:t>elenco descrittivo obiettivi da raggiungere settore Polizia Locale;</w:t>
      </w:r>
    </w:p>
    <w:p w:rsidR="00586A2A" w:rsidRPr="00586A2A" w:rsidRDefault="00586A2A" w:rsidP="00586A2A">
      <w:pPr>
        <w:pStyle w:val="Paragrafoelenco"/>
        <w:numPr>
          <w:ilvl w:val="0"/>
          <w:numId w:val="32"/>
        </w:numPr>
        <w:rPr>
          <w:sz w:val="28"/>
          <w:szCs w:val="28"/>
        </w:rPr>
      </w:pPr>
      <w:r>
        <w:rPr>
          <w:sz w:val="28"/>
          <w:szCs w:val="28"/>
        </w:rPr>
        <w:t>elenco descrittivo obiettivi da raggiungere settore Servizi Sociali.</w:t>
      </w:r>
    </w:p>
    <w:p w:rsidR="00586A2A" w:rsidRDefault="00586A2A" w:rsidP="006779FC">
      <w:pPr>
        <w:rPr>
          <w:sz w:val="28"/>
          <w:szCs w:val="28"/>
        </w:rPr>
      </w:pPr>
    </w:p>
    <w:p w:rsidR="00586A2A" w:rsidRPr="00586A2A" w:rsidRDefault="00586A2A" w:rsidP="00586A2A">
      <w:pPr>
        <w:pStyle w:val="Paragrafoelenco"/>
        <w:numPr>
          <w:ilvl w:val="0"/>
          <w:numId w:val="34"/>
        </w:numPr>
        <w:rPr>
          <w:sz w:val="28"/>
          <w:szCs w:val="28"/>
        </w:rPr>
      </w:pPr>
      <w:r w:rsidRPr="00586A2A">
        <w:rPr>
          <w:sz w:val="28"/>
          <w:szCs w:val="28"/>
        </w:rPr>
        <w:t>PARTE 2 PROGRAMMAZIONE</w:t>
      </w:r>
    </w:p>
    <w:p w:rsidR="00586A2A" w:rsidRDefault="00586A2A" w:rsidP="00586A2A">
      <w:pPr>
        <w:pStyle w:val="Paragrafoelenco"/>
        <w:numPr>
          <w:ilvl w:val="0"/>
          <w:numId w:val="32"/>
        </w:numPr>
        <w:rPr>
          <w:sz w:val="28"/>
          <w:szCs w:val="28"/>
        </w:rPr>
      </w:pPr>
      <w:r>
        <w:rPr>
          <w:sz w:val="28"/>
          <w:szCs w:val="28"/>
        </w:rPr>
        <w:t>programmazione lavori pubblici;</w:t>
      </w:r>
    </w:p>
    <w:p w:rsidR="00586A2A" w:rsidRDefault="00586A2A" w:rsidP="00586A2A">
      <w:pPr>
        <w:pStyle w:val="Paragrafoelenco"/>
        <w:numPr>
          <w:ilvl w:val="0"/>
          <w:numId w:val="32"/>
        </w:numPr>
        <w:rPr>
          <w:sz w:val="28"/>
          <w:szCs w:val="28"/>
        </w:rPr>
      </w:pPr>
      <w:r>
        <w:rPr>
          <w:sz w:val="28"/>
          <w:szCs w:val="28"/>
        </w:rPr>
        <w:t>programmazione personale dipendente;</w:t>
      </w:r>
    </w:p>
    <w:p w:rsidR="00586A2A" w:rsidRDefault="00586A2A" w:rsidP="00586A2A">
      <w:pPr>
        <w:pStyle w:val="Paragrafoelenco"/>
        <w:numPr>
          <w:ilvl w:val="0"/>
          <w:numId w:val="32"/>
        </w:numPr>
        <w:rPr>
          <w:sz w:val="28"/>
          <w:szCs w:val="28"/>
        </w:rPr>
      </w:pPr>
      <w:r>
        <w:rPr>
          <w:sz w:val="28"/>
          <w:szCs w:val="28"/>
        </w:rPr>
        <w:t>programmazione utilizzo del patrimonio;</w:t>
      </w:r>
    </w:p>
    <w:p w:rsidR="00586A2A" w:rsidRDefault="00586A2A" w:rsidP="00586A2A">
      <w:pPr>
        <w:pStyle w:val="Paragrafoelenco"/>
        <w:numPr>
          <w:ilvl w:val="0"/>
          <w:numId w:val="32"/>
        </w:numPr>
        <w:rPr>
          <w:sz w:val="28"/>
          <w:szCs w:val="28"/>
        </w:rPr>
      </w:pPr>
      <w:r>
        <w:rPr>
          <w:sz w:val="28"/>
          <w:szCs w:val="28"/>
        </w:rPr>
        <w:t>strumenti di programmazione ulteriori;</w:t>
      </w:r>
    </w:p>
    <w:p w:rsidR="001F30BF" w:rsidRDefault="00586A2A" w:rsidP="006779FC">
      <w:pPr>
        <w:pStyle w:val="Paragrafoelenco"/>
        <w:numPr>
          <w:ilvl w:val="0"/>
          <w:numId w:val="32"/>
        </w:numPr>
        <w:rPr>
          <w:sz w:val="28"/>
          <w:szCs w:val="28"/>
        </w:rPr>
      </w:pPr>
      <w:r>
        <w:rPr>
          <w:sz w:val="28"/>
          <w:szCs w:val="28"/>
        </w:rPr>
        <w:t>inammissibilità e improcedibilità</w:t>
      </w:r>
      <w:r w:rsidR="00AA1B4F">
        <w:rPr>
          <w:sz w:val="28"/>
          <w:szCs w:val="28"/>
        </w:rPr>
        <w:t>.</w:t>
      </w:r>
    </w:p>
    <w:p w:rsidR="00AA1B4F" w:rsidRDefault="00AA1B4F" w:rsidP="00AA1B4F">
      <w:pPr>
        <w:rPr>
          <w:sz w:val="28"/>
          <w:szCs w:val="28"/>
        </w:rPr>
      </w:pPr>
    </w:p>
    <w:p w:rsidR="00AA1B4F" w:rsidRDefault="00AA1B4F" w:rsidP="00AA1B4F">
      <w:pPr>
        <w:rPr>
          <w:sz w:val="28"/>
          <w:szCs w:val="28"/>
        </w:rPr>
      </w:pPr>
    </w:p>
    <w:p w:rsidR="00AA1B4F" w:rsidRPr="00AA1B4F" w:rsidRDefault="00AA1B4F" w:rsidP="00AA1B4F">
      <w:pPr>
        <w:rPr>
          <w:sz w:val="28"/>
          <w:szCs w:val="28"/>
        </w:rPr>
      </w:pPr>
    </w:p>
    <w:p w:rsidR="001F30BF" w:rsidRDefault="001F30BF" w:rsidP="006779FC">
      <w:pPr>
        <w:rPr>
          <w:sz w:val="28"/>
          <w:szCs w:val="28"/>
        </w:rPr>
      </w:pPr>
    </w:p>
    <w:p w:rsidR="00AA1B4F" w:rsidRDefault="00AA1B4F" w:rsidP="006779FC">
      <w:pPr>
        <w:rPr>
          <w:sz w:val="28"/>
          <w:szCs w:val="28"/>
        </w:rPr>
      </w:pPr>
    </w:p>
    <w:p w:rsidR="00AA1B4F" w:rsidRDefault="00AA1B4F" w:rsidP="006779FC">
      <w:pPr>
        <w:rPr>
          <w:sz w:val="28"/>
          <w:szCs w:val="28"/>
        </w:rPr>
      </w:pPr>
    </w:p>
    <w:p w:rsidR="001F30BF" w:rsidRDefault="001F30BF" w:rsidP="006779FC">
      <w:pPr>
        <w:rPr>
          <w:sz w:val="28"/>
          <w:szCs w:val="28"/>
        </w:rPr>
      </w:pPr>
      <w:r w:rsidRPr="007245C7">
        <w:rPr>
          <w:sz w:val="28"/>
          <w:szCs w:val="28"/>
          <w:highlight w:val="yellow"/>
        </w:rPr>
        <w:t>INTRODUZIONE</w:t>
      </w:r>
    </w:p>
    <w:p w:rsidR="001F30BF" w:rsidRDefault="001F30BF" w:rsidP="006779FC">
      <w:pPr>
        <w:rPr>
          <w:sz w:val="28"/>
          <w:szCs w:val="28"/>
        </w:rPr>
      </w:pPr>
    </w:p>
    <w:p w:rsidR="001F30BF" w:rsidRDefault="001F30BF" w:rsidP="006779FC">
      <w:pPr>
        <w:rPr>
          <w:sz w:val="28"/>
          <w:szCs w:val="28"/>
        </w:rPr>
      </w:pPr>
    </w:p>
    <w:p w:rsidR="001F30BF" w:rsidRDefault="001F30BF" w:rsidP="006779FC">
      <w:pPr>
        <w:rPr>
          <w:sz w:val="28"/>
          <w:szCs w:val="28"/>
        </w:rPr>
      </w:pPr>
    </w:p>
    <w:p w:rsidR="001F30BF" w:rsidRDefault="001F30BF" w:rsidP="006779FC">
      <w:pPr>
        <w:rPr>
          <w:sz w:val="28"/>
          <w:szCs w:val="28"/>
        </w:rPr>
      </w:pPr>
    </w:p>
    <w:p w:rsidR="006779FC" w:rsidRDefault="006779FC" w:rsidP="006779FC">
      <w:pPr>
        <w:rPr>
          <w:sz w:val="28"/>
          <w:szCs w:val="28"/>
        </w:rPr>
      </w:pPr>
      <w:r>
        <w:rPr>
          <w:sz w:val="28"/>
          <w:szCs w:val="28"/>
        </w:rPr>
        <w:t>Il Documento Unico di Programmazione (DUP) sostituisce per gli enti in sperimentazione, la relazione previsionale e programmatica. Con riferimento all’esercizio 2014 il termine di presentazione del DUP non è vincolante.</w:t>
      </w:r>
    </w:p>
    <w:p w:rsidR="007E2CED" w:rsidRDefault="007E2CED" w:rsidP="006779FC">
      <w:pPr>
        <w:rPr>
          <w:sz w:val="28"/>
          <w:szCs w:val="28"/>
        </w:rPr>
      </w:pPr>
    </w:p>
    <w:p w:rsidR="006779FC" w:rsidRDefault="006779FC" w:rsidP="006779FC">
      <w:pPr>
        <w:rPr>
          <w:sz w:val="28"/>
          <w:szCs w:val="28"/>
        </w:rPr>
      </w:pPr>
      <w:r>
        <w:rPr>
          <w:sz w:val="28"/>
          <w:szCs w:val="28"/>
        </w:rPr>
        <w:t>Il DUP è lo strumento che permette l’attività di guida strategica  ed operativa degli enti locali e consente di fronteggiare in modo permanente, sistemico e unitario le discontinuità  ambientali e organizzative.</w:t>
      </w:r>
    </w:p>
    <w:p w:rsidR="007E2CED" w:rsidRDefault="007E2CED" w:rsidP="006779FC">
      <w:pPr>
        <w:rPr>
          <w:sz w:val="28"/>
          <w:szCs w:val="28"/>
        </w:rPr>
      </w:pPr>
    </w:p>
    <w:p w:rsidR="006779FC" w:rsidRDefault="006779FC" w:rsidP="006779FC">
      <w:pPr>
        <w:rPr>
          <w:sz w:val="28"/>
          <w:szCs w:val="28"/>
        </w:rPr>
      </w:pPr>
      <w:r>
        <w:rPr>
          <w:sz w:val="28"/>
          <w:szCs w:val="28"/>
        </w:rPr>
        <w:t>Il DUP costituisce, nel rispetto del principio del coordinamento e coerenza dei documenti di bilancio, il presupposto necessario di tutti gli altri documenti di programmazione.</w:t>
      </w:r>
    </w:p>
    <w:p w:rsidR="007E2CED" w:rsidRDefault="007E2CED" w:rsidP="006779FC">
      <w:pPr>
        <w:rPr>
          <w:sz w:val="28"/>
          <w:szCs w:val="28"/>
        </w:rPr>
      </w:pPr>
    </w:p>
    <w:p w:rsidR="007E2CED" w:rsidRDefault="007E2CED" w:rsidP="006779FC">
      <w:pPr>
        <w:rPr>
          <w:sz w:val="28"/>
          <w:szCs w:val="28"/>
        </w:rPr>
      </w:pPr>
      <w:r>
        <w:rPr>
          <w:sz w:val="28"/>
          <w:szCs w:val="28"/>
        </w:rPr>
        <w:t>Il DUP si compone di due sezioni: la sezione strategica (</w:t>
      </w:r>
      <w:proofErr w:type="spellStart"/>
      <w:r>
        <w:rPr>
          <w:sz w:val="28"/>
          <w:szCs w:val="28"/>
        </w:rPr>
        <w:t>SeS</w:t>
      </w:r>
      <w:proofErr w:type="spellEnd"/>
      <w:r>
        <w:rPr>
          <w:sz w:val="28"/>
          <w:szCs w:val="28"/>
        </w:rPr>
        <w:t>) e la sezione operativa (</w:t>
      </w:r>
      <w:proofErr w:type="spellStart"/>
      <w:r>
        <w:rPr>
          <w:sz w:val="28"/>
          <w:szCs w:val="28"/>
        </w:rPr>
        <w:t>SeO</w:t>
      </w:r>
      <w:proofErr w:type="spellEnd"/>
      <w:r>
        <w:rPr>
          <w:sz w:val="28"/>
          <w:szCs w:val="28"/>
        </w:rPr>
        <w:t>).</w:t>
      </w:r>
    </w:p>
    <w:p w:rsidR="00551654" w:rsidRDefault="00551654" w:rsidP="006779FC">
      <w:pPr>
        <w:rPr>
          <w:sz w:val="28"/>
          <w:szCs w:val="28"/>
        </w:rPr>
      </w:pPr>
    </w:p>
    <w:p w:rsidR="007E2CED" w:rsidRDefault="007E2CED" w:rsidP="006779FC">
      <w:pPr>
        <w:rPr>
          <w:sz w:val="28"/>
          <w:szCs w:val="28"/>
        </w:rPr>
      </w:pPr>
      <w:r>
        <w:rPr>
          <w:sz w:val="28"/>
          <w:szCs w:val="28"/>
        </w:rPr>
        <w:t>La prima ha un orizzonte temporale di riferimento pari a quello del mandato amministrativo e cioè fino all’anno 2017, la seconda pari a quello del bilancio di previsione e cioè fino all’anno 2016.</w:t>
      </w:r>
    </w:p>
    <w:p w:rsidR="006779FC" w:rsidRDefault="006779FC" w:rsidP="006779FC">
      <w:pPr>
        <w:rPr>
          <w:sz w:val="28"/>
          <w:szCs w:val="28"/>
        </w:rPr>
      </w:pPr>
    </w:p>
    <w:p w:rsidR="006779FC" w:rsidRDefault="006779FC" w:rsidP="006779FC">
      <w:pPr>
        <w:rPr>
          <w:sz w:val="28"/>
          <w:szCs w:val="28"/>
        </w:rPr>
      </w:pPr>
    </w:p>
    <w:p w:rsidR="00A46076" w:rsidRDefault="00A46076" w:rsidP="00BF6B79">
      <w:pPr>
        <w:jc w:val="center"/>
        <w:rPr>
          <w:sz w:val="28"/>
          <w:szCs w:val="28"/>
        </w:rPr>
      </w:pPr>
    </w:p>
    <w:p w:rsidR="00A46076" w:rsidRDefault="00A46076" w:rsidP="00BF6B79">
      <w:pPr>
        <w:jc w:val="center"/>
        <w:rPr>
          <w:sz w:val="28"/>
          <w:szCs w:val="28"/>
        </w:rPr>
      </w:pPr>
    </w:p>
    <w:p w:rsidR="00A46076" w:rsidRDefault="00A46076" w:rsidP="006779FC">
      <w:pPr>
        <w:rPr>
          <w:sz w:val="28"/>
          <w:szCs w:val="28"/>
        </w:rPr>
      </w:pPr>
    </w:p>
    <w:p w:rsidR="00A46076" w:rsidRDefault="00A46076" w:rsidP="00BF6B79">
      <w:pPr>
        <w:jc w:val="center"/>
        <w:rPr>
          <w:sz w:val="28"/>
          <w:szCs w:val="28"/>
        </w:rPr>
      </w:pPr>
    </w:p>
    <w:p w:rsidR="001F30BF" w:rsidRDefault="001F30BF" w:rsidP="00BF6B79">
      <w:pPr>
        <w:jc w:val="center"/>
        <w:rPr>
          <w:sz w:val="28"/>
          <w:szCs w:val="28"/>
        </w:rPr>
      </w:pPr>
    </w:p>
    <w:p w:rsidR="001F30BF" w:rsidRDefault="001F30BF" w:rsidP="00BF6B79">
      <w:pPr>
        <w:jc w:val="center"/>
        <w:rPr>
          <w:sz w:val="28"/>
          <w:szCs w:val="28"/>
        </w:rPr>
      </w:pPr>
    </w:p>
    <w:p w:rsidR="001F30BF" w:rsidRDefault="001F30BF" w:rsidP="00BF6B79">
      <w:pPr>
        <w:jc w:val="center"/>
        <w:rPr>
          <w:sz w:val="28"/>
          <w:szCs w:val="28"/>
        </w:rPr>
      </w:pPr>
    </w:p>
    <w:p w:rsidR="001F30BF" w:rsidRDefault="001F30BF" w:rsidP="00BF6B79">
      <w:pPr>
        <w:jc w:val="center"/>
        <w:rPr>
          <w:sz w:val="28"/>
          <w:szCs w:val="28"/>
        </w:rPr>
      </w:pPr>
    </w:p>
    <w:p w:rsidR="001F30BF" w:rsidRDefault="001F30BF" w:rsidP="00BF6B79">
      <w:pPr>
        <w:jc w:val="center"/>
        <w:rPr>
          <w:sz w:val="28"/>
          <w:szCs w:val="28"/>
        </w:rPr>
      </w:pPr>
    </w:p>
    <w:p w:rsidR="001F30BF" w:rsidRDefault="001F30BF" w:rsidP="00BF6B79">
      <w:pPr>
        <w:jc w:val="center"/>
        <w:rPr>
          <w:sz w:val="28"/>
          <w:szCs w:val="28"/>
        </w:rPr>
      </w:pPr>
    </w:p>
    <w:p w:rsidR="001F30BF" w:rsidRDefault="001F30BF" w:rsidP="00BF6B79">
      <w:pPr>
        <w:jc w:val="center"/>
        <w:rPr>
          <w:sz w:val="28"/>
          <w:szCs w:val="28"/>
        </w:rPr>
      </w:pPr>
    </w:p>
    <w:p w:rsidR="001F30BF" w:rsidRDefault="001F30BF" w:rsidP="00BF6B79">
      <w:pPr>
        <w:jc w:val="center"/>
        <w:rPr>
          <w:sz w:val="28"/>
          <w:szCs w:val="28"/>
        </w:rPr>
      </w:pPr>
    </w:p>
    <w:p w:rsidR="00A46076" w:rsidRDefault="00A46076" w:rsidP="00BF6B79">
      <w:pPr>
        <w:jc w:val="center"/>
        <w:rPr>
          <w:sz w:val="28"/>
          <w:szCs w:val="28"/>
        </w:rPr>
      </w:pPr>
    </w:p>
    <w:p w:rsidR="00A46076" w:rsidRDefault="00A46076" w:rsidP="00BF6B79">
      <w:pPr>
        <w:jc w:val="center"/>
        <w:rPr>
          <w:sz w:val="28"/>
          <w:szCs w:val="28"/>
        </w:rPr>
      </w:pPr>
    </w:p>
    <w:p w:rsidR="00A46076" w:rsidRDefault="00A46076" w:rsidP="00BF6B79">
      <w:pPr>
        <w:jc w:val="center"/>
        <w:rPr>
          <w:sz w:val="28"/>
          <w:szCs w:val="28"/>
        </w:rPr>
      </w:pPr>
    </w:p>
    <w:p w:rsidR="00551654" w:rsidRDefault="00551654" w:rsidP="00551654">
      <w:pPr>
        <w:rPr>
          <w:sz w:val="28"/>
          <w:szCs w:val="28"/>
        </w:rPr>
      </w:pPr>
      <w:r w:rsidRPr="007245C7">
        <w:rPr>
          <w:sz w:val="28"/>
          <w:szCs w:val="28"/>
          <w:highlight w:val="yellow"/>
        </w:rPr>
        <w:lastRenderedPageBreak/>
        <w:t>SEZIONE STRATEGICA (</w:t>
      </w:r>
      <w:proofErr w:type="spellStart"/>
      <w:r w:rsidRPr="007245C7">
        <w:rPr>
          <w:sz w:val="28"/>
          <w:szCs w:val="28"/>
          <w:highlight w:val="yellow"/>
        </w:rPr>
        <w:t>Se</w:t>
      </w:r>
      <w:r w:rsidR="009D497D" w:rsidRPr="007245C7">
        <w:rPr>
          <w:sz w:val="28"/>
          <w:szCs w:val="28"/>
          <w:highlight w:val="yellow"/>
        </w:rPr>
        <w:t>S</w:t>
      </w:r>
      <w:proofErr w:type="spellEnd"/>
      <w:r w:rsidRPr="007245C7">
        <w:rPr>
          <w:sz w:val="28"/>
          <w:szCs w:val="28"/>
          <w:highlight w:val="yellow"/>
        </w:rPr>
        <w:t>)</w:t>
      </w:r>
    </w:p>
    <w:p w:rsidR="00551654" w:rsidRDefault="00551654" w:rsidP="00551654">
      <w:pPr>
        <w:rPr>
          <w:sz w:val="28"/>
          <w:szCs w:val="28"/>
        </w:rPr>
      </w:pPr>
    </w:p>
    <w:p w:rsidR="0044351D" w:rsidRDefault="0044351D" w:rsidP="00551654">
      <w:pPr>
        <w:rPr>
          <w:sz w:val="28"/>
          <w:szCs w:val="28"/>
        </w:rPr>
      </w:pPr>
      <w:r>
        <w:rPr>
          <w:sz w:val="28"/>
          <w:szCs w:val="28"/>
        </w:rPr>
        <w:t>OBIETTIVI STRATEGICI</w:t>
      </w:r>
    </w:p>
    <w:p w:rsidR="0044351D" w:rsidRDefault="0044351D" w:rsidP="00551654">
      <w:pPr>
        <w:rPr>
          <w:sz w:val="28"/>
          <w:szCs w:val="28"/>
        </w:rPr>
      </w:pPr>
    </w:p>
    <w:p w:rsidR="00380985" w:rsidRDefault="00551654" w:rsidP="00380985">
      <w:pPr>
        <w:rPr>
          <w:sz w:val="28"/>
          <w:szCs w:val="28"/>
        </w:rPr>
      </w:pPr>
      <w:r>
        <w:rPr>
          <w:sz w:val="28"/>
          <w:szCs w:val="28"/>
        </w:rPr>
        <w:t>Le linee programmatiche di mandato di cui all’art. 46 comma 3 del D.Lgs. 18 agosto 2000 n. 267 sono individuate dalla deliberazione del C.C.</w:t>
      </w:r>
      <w:r w:rsidR="00380985">
        <w:rPr>
          <w:sz w:val="28"/>
          <w:szCs w:val="28"/>
        </w:rPr>
        <w:t xml:space="preserve"> </w:t>
      </w:r>
      <w:r>
        <w:rPr>
          <w:sz w:val="28"/>
          <w:szCs w:val="28"/>
        </w:rPr>
        <w:t>n.</w:t>
      </w:r>
      <w:r w:rsidR="00380985">
        <w:rPr>
          <w:sz w:val="28"/>
          <w:szCs w:val="28"/>
        </w:rPr>
        <w:t xml:space="preserve"> 32 del 10 luglio 201</w:t>
      </w:r>
      <w:r w:rsidR="00F11569">
        <w:rPr>
          <w:sz w:val="28"/>
          <w:szCs w:val="28"/>
        </w:rPr>
        <w:t xml:space="preserve">3 “Approvazione </w:t>
      </w:r>
      <w:r w:rsidR="007C64B8">
        <w:rPr>
          <w:sz w:val="28"/>
          <w:szCs w:val="28"/>
        </w:rPr>
        <w:t>mandato amministrativo preventivo, Piano Generale di Sviluppo”.</w:t>
      </w:r>
    </w:p>
    <w:p w:rsidR="007C64B8" w:rsidRDefault="007C64B8" w:rsidP="00380985">
      <w:pPr>
        <w:rPr>
          <w:sz w:val="28"/>
          <w:szCs w:val="28"/>
        </w:rPr>
      </w:pPr>
      <w:r>
        <w:rPr>
          <w:sz w:val="28"/>
          <w:szCs w:val="28"/>
        </w:rPr>
        <w:t>La compagine politica che ha vinto le elezioni amministrative tenutesi nei giorni 6 e 7 maggio 2012 come da programma depositato e pubblicizzato è denominata “INSIEME PER PREGNANA”, Sindaco Sergio Romeo Maestroni.</w:t>
      </w:r>
    </w:p>
    <w:p w:rsidR="007C64B8" w:rsidRDefault="007C64B8" w:rsidP="00380985">
      <w:pPr>
        <w:rPr>
          <w:sz w:val="28"/>
          <w:szCs w:val="28"/>
        </w:rPr>
      </w:pPr>
      <w:r>
        <w:rPr>
          <w:sz w:val="28"/>
          <w:szCs w:val="28"/>
        </w:rPr>
        <w:t>Il Sindaco con decreto del 18 maggio 2012 protocollato 4381 ha nominato i componenti della Giunta Comunale.</w:t>
      </w:r>
    </w:p>
    <w:p w:rsidR="007C64B8" w:rsidRDefault="007C64B8" w:rsidP="00380985">
      <w:pPr>
        <w:rPr>
          <w:sz w:val="28"/>
          <w:szCs w:val="28"/>
        </w:rPr>
      </w:pPr>
      <w:r>
        <w:rPr>
          <w:sz w:val="28"/>
          <w:szCs w:val="28"/>
        </w:rPr>
        <w:t>Gli obiettivi strategici indicati nel programma elettorale sono stati approvati dal Consiglio Comunale con deliberazione n. 28 del 25 maggio 2012 e sono sinteticamente riportati nella tabella successiva:</w:t>
      </w:r>
    </w:p>
    <w:p w:rsidR="007C64B8" w:rsidRDefault="007C64B8" w:rsidP="00380985">
      <w:pPr>
        <w:rPr>
          <w:sz w:val="28"/>
          <w:szCs w:val="28"/>
        </w:rPr>
      </w:pPr>
    </w:p>
    <w:tbl>
      <w:tblPr>
        <w:tblStyle w:val="rtf1TableGrid"/>
        <w:tblW w:w="0" w:type="auto"/>
        <w:jc w:val="center"/>
        <w:tblLook w:val="04A0"/>
      </w:tblPr>
      <w:tblGrid>
        <w:gridCol w:w="9855"/>
      </w:tblGrid>
      <w:tr w:rsidR="0044351D" w:rsidRPr="0023500C" w:rsidTr="0044351D">
        <w:trPr>
          <w:jc w:val="center"/>
        </w:trPr>
        <w:tc>
          <w:tcPr>
            <w:tcW w:w="10112" w:type="dxa"/>
          </w:tcPr>
          <w:p w:rsidR="0044351D" w:rsidRPr="0023500C" w:rsidRDefault="0044351D" w:rsidP="0044351D">
            <w:pPr>
              <w:jc w:val="center"/>
              <w:rPr>
                <w:rFonts w:ascii="Arial" w:hAnsi="Arial" w:cs="Arial"/>
                <w:b/>
              </w:rPr>
            </w:pPr>
            <w:r w:rsidRPr="0023500C">
              <w:rPr>
                <w:rFonts w:ascii="Arial" w:hAnsi="Arial" w:cs="Arial"/>
                <w:b/>
              </w:rPr>
              <w:t>INSIEME PER PREGNANA</w:t>
            </w:r>
          </w:p>
        </w:tc>
      </w:tr>
    </w:tbl>
    <w:p w:rsidR="0044351D" w:rsidRDefault="0044351D" w:rsidP="0044351D">
      <w:pPr>
        <w:rPr>
          <w:rFonts w:ascii="Arial" w:eastAsiaTheme="minorEastAsia" w:hAnsi="Arial" w:cs="Arial"/>
          <w:sz w:val="24"/>
          <w:szCs w:val="24"/>
        </w:rPr>
      </w:pPr>
    </w:p>
    <w:p w:rsidR="0044351D" w:rsidRDefault="0044351D" w:rsidP="0044351D">
      <w:pPr>
        <w:rPr>
          <w:rFonts w:ascii="Arial" w:eastAsiaTheme="minorEastAsia" w:hAnsi="Arial" w:cs="Arial"/>
          <w:sz w:val="24"/>
          <w:szCs w:val="24"/>
        </w:rPr>
      </w:pPr>
    </w:p>
    <w:tbl>
      <w:tblPr>
        <w:tblStyle w:val="rtf1TableGrid"/>
        <w:tblW w:w="0" w:type="auto"/>
        <w:tblLook w:val="04A0"/>
      </w:tblPr>
      <w:tblGrid>
        <w:gridCol w:w="4925"/>
        <w:gridCol w:w="4930"/>
      </w:tblGrid>
      <w:tr w:rsidR="0044351D" w:rsidTr="0044351D">
        <w:tc>
          <w:tcPr>
            <w:tcW w:w="5056" w:type="dxa"/>
          </w:tcPr>
          <w:p w:rsidR="0044351D" w:rsidRDefault="0044351D" w:rsidP="0044351D">
            <w:pPr>
              <w:rPr>
                <w:rFonts w:ascii="Arial" w:hAnsi="Arial" w:cs="Arial"/>
              </w:rPr>
            </w:pPr>
            <w:r>
              <w:rPr>
                <w:rFonts w:ascii="Arial" w:hAnsi="Arial" w:cs="Arial"/>
              </w:rPr>
              <w:t>GOVERNO DEL TERRITORIO</w:t>
            </w:r>
          </w:p>
        </w:tc>
        <w:tc>
          <w:tcPr>
            <w:tcW w:w="5056" w:type="dxa"/>
          </w:tcPr>
          <w:p w:rsidR="0044351D" w:rsidRDefault="0044351D" w:rsidP="0044351D">
            <w:pPr>
              <w:rPr>
                <w:rFonts w:ascii="Arial" w:hAnsi="Arial" w:cs="Arial"/>
              </w:rPr>
            </w:pPr>
          </w:p>
        </w:tc>
      </w:tr>
      <w:tr w:rsidR="0044351D" w:rsidTr="0044351D">
        <w:tc>
          <w:tcPr>
            <w:tcW w:w="5056" w:type="dxa"/>
          </w:tcPr>
          <w:p w:rsidR="0044351D" w:rsidRDefault="0044351D" w:rsidP="0044351D">
            <w:pPr>
              <w:rPr>
                <w:rFonts w:ascii="Arial" w:hAnsi="Arial" w:cs="Arial"/>
              </w:rPr>
            </w:pPr>
          </w:p>
        </w:tc>
        <w:tc>
          <w:tcPr>
            <w:tcW w:w="5056" w:type="dxa"/>
          </w:tcPr>
          <w:p w:rsidR="0044351D" w:rsidRDefault="0044351D" w:rsidP="0044351D">
            <w:pPr>
              <w:rPr>
                <w:rFonts w:ascii="Arial" w:hAnsi="Arial" w:cs="Arial"/>
              </w:rPr>
            </w:pPr>
            <w:r>
              <w:rPr>
                <w:rFonts w:ascii="Arial" w:hAnsi="Arial" w:cs="Arial"/>
              </w:rPr>
              <w:t xml:space="preserve"> tutela aree verdi sviluppo e qualità di vita</w:t>
            </w:r>
          </w:p>
        </w:tc>
      </w:tr>
      <w:tr w:rsidR="0044351D" w:rsidTr="0044351D">
        <w:tc>
          <w:tcPr>
            <w:tcW w:w="5056" w:type="dxa"/>
          </w:tcPr>
          <w:p w:rsidR="0044351D" w:rsidRDefault="0044351D" w:rsidP="0044351D">
            <w:pPr>
              <w:rPr>
                <w:rFonts w:ascii="Arial" w:hAnsi="Arial" w:cs="Arial"/>
              </w:rPr>
            </w:pPr>
          </w:p>
        </w:tc>
        <w:tc>
          <w:tcPr>
            <w:tcW w:w="5056" w:type="dxa"/>
          </w:tcPr>
          <w:p w:rsidR="0044351D" w:rsidRDefault="0044351D" w:rsidP="0044351D">
            <w:pPr>
              <w:rPr>
                <w:rFonts w:ascii="Arial" w:hAnsi="Arial" w:cs="Arial"/>
              </w:rPr>
            </w:pPr>
            <w:r>
              <w:rPr>
                <w:rFonts w:ascii="Arial" w:hAnsi="Arial" w:cs="Arial"/>
              </w:rPr>
              <w:t>pianificazione generale del territorio minimizzare il consumo del suolo ed incrementare la qualità edilizia sotto il profilo paesaggistico</w:t>
            </w:r>
          </w:p>
        </w:tc>
      </w:tr>
      <w:tr w:rsidR="0044351D" w:rsidTr="0044351D">
        <w:tc>
          <w:tcPr>
            <w:tcW w:w="5056" w:type="dxa"/>
          </w:tcPr>
          <w:p w:rsidR="0044351D" w:rsidRDefault="0044351D" w:rsidP="0044351D">
            <w:pPr>
              <w:rPr>
                <w:rFonts w:ascii="Arial" w:hAnsi="Arial" w:cs="Arial"/>
              </w:rPr>
            </w:pPr>
          </w:p>
        </w:tc>
        <w:tc>
          <w:tcPr>
            <w:tcW w:w="5056" w:type="dxa"/>
          </w:tcPr>
          <w:p w:rsidR="0044351D" w:rsidRDefault="0044351D" w:rsidP="0044351D">
            <w:pPr>
              <w:rPr>
                <w:rFonts w:ascii="Arial" w:hAnsi="Arial" w:cs="Arial"/>
              </w:rPr>
            </w:pPr>
            <w:r>
              <w:rPr>
                <w:rFonts w:ascii="Arial" w:hAnsi="Arial" w:cs="Arial"/>
              </w:rPr>
              <w:t>ecologia, energie sostenibili gestione rifiuti urbani incrementando la raccolta differenziata</w:t>
            </w:r>
          </w:p>
        </w:tc>
      </w:tr>
      <w:tr w:rsidR="0044351D" w:rsidTr="0044351D">
        <w:tc>
          <w:tcPr>
            <w:tcW w:w="5056" w:type="dxa"/>
          </w:tcPr>
          <w:p w:rsidR="0044351D" w:rsidRDefault="0044351D" w:rsidP="0044351D">
            <w:pPr>
              <w:rPr>
                <w:rFonts w:ascii="Arial" w:hAnsi="Arial" w:cs="Arial"/>
              </w:rPr>
            </w:pPr>
          </w:p>
        </w:tc>
        <w:tc>
          <w:tcPr>
            <w:tcW w:w="5056" w:type="dxa"/>
          </w:tcPr>
          <w:p w:rsidR="0044351D" w:rsidRDefault="0044351D" w:rsidP="0044351D">
            <w:pPr>
              <w:rPr>
                <w:rFonts w:ascii="Arial" w:hAnsi="Arial" w:cs="Arial"/>
              </w:rPr>
            </w:pPr>
            <w:r>
              <w:rPr>
                <w:rFonts w:ascii="Arial" w:hAnsi="Arial" w:cs="Arial"/>
              </w:rPr>
              <w:t xml:space="preserve">manutenzione e miglioramento edifici pubblici </w:t>
            </w:r>
          </w:p>
        </w:tc>
      </w:tr>
      <w:tr w:rsidR="0044351D" w:rsidTr="0044351D">
        <w:tc>
          <w:tcPr>
            <w:tcW w:w="5056" w:type="dxa"/>
          </w:tcPr>
          <w:p w:rsidR="0044351D" w:rsidRDefault="0044351D" w:rsidP="0044351D">
            <w:pPr>
              <w:rPr>
                <w:rFonts w:ascii="Arial" w:hAnsi="Arial" w:cs="Arial"/>
              </w:rPr>
            </w:pPr>
          </w:p>
        </w:tc>
        <w:tc>
          <w:tcPr>
            <w:tcW w:w="5056" w:type="dxa"/>
          </w:tcPr>
          <w:p w:rsidR="0044351D" w:rsidRDefault="0044351D" w:rsidP="0044351D">
            <w:pPr>
              <w:rPr>
                <w:rFonts w:ascii="Arial" w:hAnsi="Arial" w:cs="Arial"/>
              </w:rPr>
            </w:pPr>
            <w:r>
              <w:rPr>
                <w:rFonts w:ascii="Arial" w:hAnsi="Arial" w:cs="Arial"/>
              </w:rPr>
              <w:t>migliorare la mobilità pubblica e ciclopedonale</w:t>
            </w:r>
          </w:p>
        </w:tc>
      </w:tr>
      <w:tr w:rsidR="0044351D" w:rsidTr="0044351D">
        <w:tc>
          <w:tcPr>
            <w:tcW w:w="5056" w:type="dxa"/>
          </w:tcPr>
          <w:p w:rsidR="0044351D" w:rsidRDefault="0044351D" w:rsidP="0044351D">
            <w:pPr>
              <w:rPr>
                <w:rFonts w:ascii="Arial" w:hAnsi="Arial" w:cs="Arial"/>
              </w:rPr>
            </w:pPr>
          </w:p>
        </w:tc>
        <w:tc>
          <w:tcPr>
            <w:tcW w:w="5056" w:type="dxa"/>
          </w:tcPr>
          <w:p w:rsidR="0044351D" w:rsidRDefault="0044351D" w:rsidP="0044351D">
            <w:pPr>
              <w:rPr>
                <w:rFonts w:ascii="Arial" w:hAnsi="Arial" w:cs="Arial"/>
              </w:rPr>
            </w:pPr>
            <w:r>
              <w:rPr>
                <w:rFonts w:ascii="Arial" w:hAnsi="Arial" w:cs="Arial"/>
              </w:rPr>
              <w:t xml:space="preserve">realizzazione aree </w:t>
            </w:r>
            <w:proofErr w:type="spellStart"/>
            <w:r>
              <w:rPr>
                <w:rFonts w:ascii="Arial" w:hAnsi="Arial" w:cs="Arial"/>
              </w:rPr>
              <w:t>Wi</w:t>
            </w:r>
            <w:proofErr w:type="spellEnd"/>
            <w:r>
              <w:rPr>
                <w:rFonts w:ascii="Arial" w:hAnsi="Arial" w:cs="Arial"/>
              </w:rPr>
              <w:t xml:space="preserve"> </w:t>
            </w:r>
            <w:proofErr w:type="spellStart"/>
            <w:r>
              <w:rPr>
                <w:rFonts w:ascii="Arial" w:hAnsi="Arial" w:cs="Arial"/>
              </w:rPr>
              <w:t>Fi</w:t>
            </w:r>
            <w:proofErr w:type="spellEnd"/>
          </w:p>
        </w:tc>
      </w:tr>
      <w:tr w:rsidR="0044351D" w:rsidTr="0044351D">
        <w:tc>
          <w:tcPr>
            <w:tcW w:w="5056" w:type="dxa"/>
          </w:tcPr>
          <w:p w:rsidR="0044351D" w:rsidRDefault="0044351D" w:rsidP="0044351D">
            <w:pPr>
              <w:rPr>
                <w:rFonts w:ascii="Arial" w:hAnsi="Arial" w:cs="Arial"/>
              </w:rPr>
            </w:pPr>
          </w:p>
        </w:tc>
        <w:tc>
          <w:tcPr>
            <w:tcW w:w="5056" w:type="dxa"/>
          </w:tcPr>
          <w:p w:rsidR="0044351D" w:rsidRDefault="0044351D" w:rsidP="0044351D">
            <w:pPr>
              <w:rPr>
                <w:rFonts w:ascii="Arial" w:hAnsi="Arial" w:cs="Arial"/>
              </w:rPr>
            </w:pPr>
          </w:p>
        </w:tc>
      </w:tr>
      <w:tr w:rsidR="0044351D" w:rsidTr="0044351D">
        <w:tc>
          <w:tcPr>
            <w:tcW w:w="5056" w:type="dxa"/>
          </w:tcPr>
          <w:p w:rsidR="0044351D" w:rsidRDefault="0044351D" w:rsidP="0044351D">
            <w:pPr>
              <w:rPr>
                <w:rFonts w:ascii="Arial" w:hAnsi="Arial" w:cs="Arial"/>
              </w:rPr>
            </w:pPr>
            <w:r>
              <w:rPr>
                <w:rFonts w:ascii="Arial" w:hAnsi="Arial" w:cs="Arial"/>
              </w:rPr>
              <w:t>SERVIZI ALLA PERSONA E ALLA COMUNITA’</w:t>
            </w:r>
          </w:p>
        </w:tc>
        <w:tc>
          <w:tcPr>
            <w:tcW w:w="5056" w:type="dxa"/>
          </w:tcPr>
          <w:p w:rsidR="0044351D" w:rsidRDefault="0044351D" w:rsidP="0044351D">
            <w:pPr>
              <w:rPr>
                <w:rFonts w:ascii="Arial" w:hAnsi="Arial" w:cs="Arial"/>
              </w:rPr>
            </w:pPr>
          </w:p>
        </w:tc>
      </w:tr>
      <w:tr w:rsidR="0044351D" w:rsidTr="0044351D">
        <w:tc>
          <w:tcPr>
            <w:tcW w:w="5056" w:type="dxa"/>
          </w:tcPr>
          <w:p w:rsidR="0044351D" w:rsidRDefault="0044351D" w:rsidP="0044351D">
            <w:pPr>
              <w:rPr>
                <w:rFonts w:ascii="Arial" w:hAnsi="Arial" w:cs="Arial"/>
              </w:rPr>
            </w:pPr>
          </w:p>
        </w:tc>
        <w:tc>
          <w:tcPr>
            <w:tcW w:w="5056" w:type="dxa"/>
          </w:tcPr>
          <w:p w:rsidR="0044351D" w:rsidRDefault="0044351D" w:rsidP="0044351D">
            <w:pPr>
              <w:rPr>
                <w:rFonts w:ascii="Arial" w:hAnsi="Arial" w:cs="Arial"/>
              </w:rPr>
            </w:pPr>
            <w:r>
              <w:rPr>
                <w:rFonts w:ascii="Arial" w:hAnsi="Arial" w:cs="Arial"/>
              </w:rPr>
              <w:t>utilizzare l’aggregazione sociale come strumento di convivenza civile</w:t>
            </w:r>
          </w:p>
        </w:tc>
      </w:tr>
      <w:tr w:rsidR="0044351D" w:rsidTr="0044351D">
        <w:tc>
          <w:tcPr>
            <w:tcW w:w="5056" w:type="dxa"/>
          </w:tcPr>
          <w:p w:rsidR="0044351D" w:rsidRDefault="0044351D" w:rsidP="0044351D">
            <w:pPr>
              <w:rPr>
                <w:rFonts w:ascii="Arial" w:hAnsi="Arial" w:cs="Arial"/>
              </w:rPr>
            </w:pPr>
          </w:p>
        </w:tc>
        <w:tc>
          <w:tcPr>
            <w:tcW w:w="5056" w:type="dxa"/>
          </w:tcPr>
          <w:p w:rsidR="0044351D" w:rsidRDefault="0044351D" w:rsidP="0044351D">
            <w:pPr>
              <w:rPr>
                <w:rFonts w:ascii="Arial" w:hAnsi="Arial" w:cs="Arial"/>
              </w:rPr>
            </w:pPr>
            <w:r>
              <w:rPr>
                <w:rFonts w:ascii="Arial" w:hAnsi="Arial" w:cs="Arial"/>
              </w:rPr>
              <w:t>adottare adeguati strumenti per prevenire e curare l’emergenza lavoro</w:t>
            </w:r>
          </w:p>
        </w:tc>
      </w:tr>
      <w:tr w:rsidR="0044351D" w:rsidTr="0044351D">
        <w:tc>
          <w:tcPr>
            <w:tcW w:w="5056" w:type="dxa"/>
          </w:tcPr>
          <w:p w:rsidR="0044351D" w:rsidRDefault="0044351D" w:rsidP="0044351D">
            <w:pPr>
              <w:rPr>
                <w:rFonts w:ascii="Arial" w:hAnsi="Arial" w:cs="Arial"/>
              </w:rPr>
            </w:pPr>
          </w:p>
        </w:tc>
        <w:tc>
          <w:tcPr>
            <w:tcW w:w="5056" w:type="dxa"/>
          </w:tcPr>
          <w:p w:rsidR="0044351D" w:rsidRDefault="0044351D" w:rsidP="0044351D">
            <w:pPr>
              <w:rPr>
                <w:rFonts w:ascii="Arial" w:hAnsi="Arial" w:cs="Arial"/>
              </w:rPr>
            </w:pPr>
            <w:r>
              <w:rPr>
                <w:rFonts w:ascii="Arial" w:hAnsi="Arial" w:cs="Arial"/>
              </w:rPr>
              <w:t>dialogo e monitoraggio del territorio</w:t>
            </w:r>
          </w:p>
        </w:tc>
      </w:tr>
      <w:tr w:rsidR="0044351D" w:rsidTr="0044351D">
        <w:tc>
          <w:tcPr>
            <w:tcW w:w="5056" w:type="dxa"/>
          </w:tcPr>
          <w:p w:rsidR="0044351D" w:rsidRDefault="0044351D" w:rsidP="0044351D">
            <w:pPr>
              <w:rPr>
                <w:rFonts w:ascii="Arial" w:hAnsi="Arial" w:cs="Arial"/>
              </w:rPr>
            </w:pPr>
          </w:p>
        </w:tc>
        <w:tc>
          <w:tcPr>
            <w:tcW w:w="5056" w:type="dxa"/>
          </w:tcPr>
          <w:p w:rsidR="0044351D" w:rsidRDefault="0044351D" w:rsidP="0044351D">
            <w:pPr>
              <w:rPr>
                <w:rFonts w:ascii="Arial" w:hAnsi="Arial" w:cs="Arial"/>
              </w:rPr>
            </w:pPr>
            <w:r>
              <w:rPr>
                <w:rFonts w:ascii="Arial" w:hAnsi="Arial" w:cs="Arial"/>
              </w:rPr>
              <w:t>azioni per favorire lo sviluppo di attività imprenditoriali</w:t>
            </w:r>
          </w:p>
        </w:tc>
      </w:tr>
      <w:tr w:rsidR="0044351D" w:rsidTr="0044351D">
        <w:tc>
          <w:tcPr>
            <w:tcW w:w="5056" w:type="dxa"/>
          </w:tcPr>
          <w:p w:rsidR="0044351D" w:rsidRDefault="0044351D" w:rsidP="0044351D">
            <w:pPr>
              <w:rPr>
                <w:rFonts w:ascii="Arial" w:hAnsi="Arial" w:cs="Arial"/>
              </w:rPr>
            </w:pPr>
          </w:p>
        </w:tc>
        <w:tc>
          <w:tcPr>
            <w:tcW w:w="5056" w:type="dxa"/>
          </w:tcPr>
          <w:p w:rsidR="0044351D" w:rsidRDefault="0044351D" w:rsidP="0044351D">
            <w:pPr>
              <w:rPr>
                <w:rFonts w:ascii="Arial" w:hAnsi="Arial" w:cs="Arial"/>
              </w:rPr>
            </w:pPr>
            <w:r>
              <w:rPr>
                <w:rFonts w:ascii="Arial" w:hAnsi="Arial" w:cs="Arial"/>
              </w:rPr>
              <w:t>favorire le attività per un migliore apprendimento scolastico</w:t>
            </w:r>
          </w:p>
        </w:tc>
      </w:tr>
      <w:tr w:rsidR="0044351D" w:rsidTr="0044351D">
        <w:tc>
          <w:tcPr>
            <w:tcW w:w="5056" w:type="dxa"/>
          </w:tcPr>
          <w:p w:rsidR="0044351D" w:rsidRDefault="0044351D" w:rsidP="0044351D">
            <w:pPr>
              <w:rPr>
                <w:rFonts w:ascii="Arial" w:hAnsi="Arial" w:cs="Arial"/>
              </w:rPr>
            </w:pPr>
          </w:p>
        </w:tc>
        <w:tc>
          <w:tcPr>
            <w:tcW w:w="5056" w:type="dxa"/>
          </w:tcPr>
          <w:p w:rsidR="0044351D" w:rsidRDefault="0044351D" w:rsidP="0044351D">
            <w:pPr>
              <w:rPr>
                <w:rFonts w:ascii="Arial" w:hAnsi="Arial" w:cs="Arial"/>
              </w:rPr>
            </w:pPr>
            <w:r>
              <w:rPr>
                <w:rFonts w:ascii="Arial" w:hAnsi="Arial" w:cs="Arial"/>
              </w:rPr>
              <w:t>diritti e servizi alla persona</w:t>
            </w:r>
          </w:p>
        </w:tc>
      </w:tr>
      <w:tr w:rsidR="0044351D" w:rsidTr="0044351D">
        <w:tc>
          <w:tcPr>
            <w:tcW w:w="5056" w:type="dxa"/>
          </w:tcPr>
          <w:p w:rsidR="0044351D" w:rsidRDefault="0044351D" w:rsidP="0044351D">
            <w:pPr>
              <w:rPr>
                <w:rFonts w:ascii="Arial" w:hAnsi="Arial" w:cs="Arial"/>
              </w:rPr>
            </w:pPr>
          </w:p>
        </w:tc>
        <w:tc>
          <w:tcPr>
            <w:tcW w:w="5056" w:type="dxa"/>
          </w:tcPr>
          <w:p w:rsidR="0044351D" w:rsidRDefault="0044351D" w:rsidP="0044351D">
            <w:pPr>
              <w:rPr>
                <w:rFonts w:ascii="Arial" w:hAnsi="Arial" w:cs="Arial"/>
              </w:rPr>
            </w:pPr>
            <w:r>
              <w:rPr>
                <w:rFonts w:ascii="Arial" w:hAnsi="Arial" w:cs="Arial"/>
              </w:rPr>
              <w:t>promuovere la cultura la pace e la solidarietà</w:t>
            </w:r>
          </w:p>
        </w:tc>
      </w:tr>
    </w:tbl>
    <w:p w:rsidR="0044351D" w:rsidRDefault="0044351D" w:rsidP="0044351D">
      <w:pPr>
        <w:rPr>
          <w:rFonts w:ascii="Arial" w:eastAsiaTheme="minorEastAsia" w:hAnsi="Arial" w:cs="Arial"/>
          <w:sz w:val="24"/>
          <w:szCs w:val="24"/>
        </w:rPr>
      </w:pPr>
    </w:p>
    <w:p w:rsidR="007C64B8" w:rsidRDefault="007C64B8" w:rsidP="00380985">
      <w:pPr>
        <w:rPr>
          <w:sz w:val="28"/>
          <w:szCs w:val="28"/>
        </w:rPr>
      </w:pPr>
    </w:p>
    <w:p w:rsidR="0044351D" w:rsidRDefault="0044351D" w:rsidP="00380985">
      <w:pPr>
        <w:rPr>
          <w:sz w:val="28"/>
          <w:szCs w:val="28"/>
        </w:rPr>
      </w:pPr>
    </w:p>
    <w:p w:rsidR="0044351D" w:rsidRDefault="0044351D" w:rsidP="00380985">
      <w:pPr>
        <w:rPr>
          <w:sz w:val="28"/>
          <w:szCs w:val="28"/>
        </w:rPr>
      </w:pPr>
    </w:p>
    <w:p w:rsidR="0044351D" w:rsidRDefault="0044351D" w:rsidP="00380985">
      <w:pPr>
        <w:rPr>
          <w:sz w:val="28"/>
          <w:szCs w:val="28"/>
        </w:rPr>
      </w:pPr>
    </w:p>
    <w:p w:rsidR="0044351D" w:rsidRDefault="0044351D" w:rsidP="00380985">
      <w:pPr>
        <w:rPr>
          <w:sz w:val="28"/>
          <w:szCs w:val="28"/>
        </w:rPr>
      </w:pPr>
      <w:r>
        <w:rPr>
          <w:sz w:val="28"/>
          <w:szCs w:val="28"/>
        </w:rPr>
        <w:lastRenderedPageBreak/>
        <w:t>ANALISI STRATEGICA CONDIZIONI ESTERNE</w:t>
      </w:r>
    </w:p>
    <w:p w:rsidR="0044351D" w:rsidRDefault="0044351D" w:rsidP="00380985">
      <w:pPr>
        <w:rPr>
          <w:sz w:val="28"/>
          <w:szCs w:val="28"/>
        </w:rPr>
      </w:pPr>
    </w:p>
    <w:p w:rsidR="0044351D" w:rsidRDefault="0044351D" w:rsidP="00380985">
      <w:pPr>
        <w:rPr>
          <w:sz w:val="28"/>
          <w:szCs w:val="28"/>
        </w:rPr>
      </w:pPr>
      <w:r>
        <w:rPr>
          <w:sz w:val="28"/>
          <w:szCs w:val="28"/>
        </w:rPr>
        <w:t>Gli obiettivi strategici sopra individuati richiedono l’approfondimento con riferimento alle condizioni esterne:</w:t>
      </w:r>
    </w:p>
    <w:p w:rsidR="0044351D" w:rsidRDefault="0044351D" w:rsidP="0044351D">
      <w:pPr>
        <w:pStyle w:val="Paragrafoelenco"/>
        <w:numPr>
          <w:ilvl w:val="0"/>
          <w:numId w:val="31"/>
        </w:numPr>
        <w:rPr>
          <w:sz w:val="28"/>
          <w:szCs w:val="28"/>
        </w:rPr>
      </w:pPr>
      <w:r>
        <w:rPr>
          <w:sz w:val="28"/>
          <w:szCs w:val="28"/>
        </w:rPr>
        <w:t>per il periodo considerato, alla luce degli indirizzi e delle scelte contenute nei documenti  di programmazione comunitari e nazionali le recenti norme sulle quali si fondano le scelte di bilancio e di azione sono la Legge 27 dicembre 2013, n° 147,  il D.L. 6 marzo 2014, n. 16, il D.Lgs. 23 giugno 2011, n. 118;</w:t>
      </w:r>
    </w:p>
    <w:p w:rsidR="007E2CEB" w:rsidRDefault="0044351D" w:rsidP="0044351D">
      <w:pPr>
        <w:pStyle w:val="Paragrafoelenco"/>
        <w:numPr>
          <w:ilvl w:val="0"/>
          <w:numId w:val="31"/>
        </w:numPr>
        <w:rPr>
          <w:sz w:val="28"/>
          <w:szCs w:val="28"/>
        </w:rPr>
      </w:pPr>
      <w:r>
        <w:rPr>
          <w:sz w:val="28"/>
          <w:szCs w:val="28"/>
        </w:rPr>
        <w:t xml:space="preserve">la valutazione socio economica del territorio </w:t>
      </w:r>
      <w:r w:rsidR="007E2CEB">
        <w:rPr>
          <w:sz w:val="28"/>
          <w:szCs w:val="28"/>
        </w:rPr>
        <w:t xml:space="preserve">di riferimento e la domanda di servizi pubblici locali,  anche in considerazione dei risultati e delle prospettive future di sviluppo socio-economico sono le seguenti. </w:t>
      </w:r>
    </w:p>
    <w:p w:rsidR="007E2CEB" w:rsidRDefault="007E2CEB" w:rsidP="007E2CEB">
      <w:pPr>
        <w:pStyle w:val="Paragrafoelenco"/>
        <w:rPr>
          <w:sz w:val="28"/>
          <w:szCs w:val="28"/>
        </w:rPr>
      </w:pPr>
      <w:r>
        <w:rPr>
          <w:sz w:val="28"/>
          <w:szCs w:val="28"/>
        </w:rPr>
        <w:t xml:space="preserve">La valutazione socio economica presenta un territorio con la presenza di diverse ditte importanti (Artemide marchio conosciuto a livello mondiale, </w:t>
      </w:r>
      <w:proofErr w:type="spellStart"/>
      <w:r>
        <w:rPr>
          <w:sz w:val="28"/>
          <w:szCs w:val="28"/>
        </w:rPr>
        <w:t>Sacchital</w:t>
      </w:r>
      <w:proofErr w:type="spellEnd"/>
      <w:r>
        <w:rPr>
          <w:sz w:val="28"/>
          <w:szCs w:val="28"/>
        </w:rPr>
        <w:t>, Iveco, Eni) che sono in piena attività, altre invece sono in fase di dismissione (Italtel ex Bull ad esempio) ed attualmente non sono più in attività con la presenza di grandi spazi dismessi,  in disuso e vuoti.</w:t>
      </w:r>
    </w:p>
    <w:p w:rsidR="007A6ECA" w:rsidRDefault="007E2CEB" w:rsidP="007E2CEB">
      <w:pPr>
        <w:pStyle w:val="Paragrafoelenco"/>
        <w:rPr>
          <w:sz w:val="28"/>
          <w:szCs w:val="28"/>
        </w:rPr>
      </w:pPr>
      <w:r>
        <w:rPr>
          <w:sz w:val="28"/>
          <w:szCs w:val="28"/>
        </w:rPr>
        <w:t xml:space="preserve">Il numero complessivo delle </w:t>
      </w:r>
      <w:r w:rsidR="007A6ECA">
        <w:rPr>
          <w:sz w:val="28"/>
          <w:szCs w:val="28"/>
        </w:rPr>
        <w:t>imprese attive al 2009 è pari a 392 così suddivise per categoria:</w:t>
      </w:r>
    </w:p>
    <w:p w:rsidR="007A6ECA" w:rsidRDefault="007A6ECA" w:rsidP="007E2CEB">
      <w:pPr>
        <w:pStyle w:val="Paragrafoelenco"/>
        <w:rPr>
          <w:sz w:val="28"/>
          <w:szCs w:val="28"/>
        </w:rPr>
      </w:pPr>
    </w:p>
    <w:tbl>
      <w:tblPr>
        <w:tblStyle w:val="Grigliatabella"/>
        <w:tblW w:w="0" w:type="auto"/>
        <w:tblInd w:w="720" w:type="dxa"/>
        <w:tblLook w:val="04A0"/>
      </w:tblPr>
      <w:tblGrid>
        <w:gridCol w:w="5484"/>
        <w:gridCol w:w="3651"/>
      </w:tblGrid>
      <w:tr w:rsidR="007A6ECA" w:rsidTr="007A6ECA">
        <w:tc>
          <w:tcPr>
            <w:tcW w:w="5484" w:type="dxa"/>
          </w:tcPr>
          <w:p w:rsidR="007A6ECA" w:rsidRPr="007A6ECA" w:rsidRDefault="007A6ECA" w:rsidP="007A6ECA">
            <w:pPr>
              <w:rPr>
                <w:sz w:val="28"/>
                <w:szCs w:val="28"/>
              </w:rPr>
            </w:pPr>
            <w:r w:rsidRPr="007A6ECA">
              <w:rPr>
                <w:sz w:val="28"/>
                <w:szCs w:val="28"/>
              </w:rPr>
              <w:t xml:space="preserve">imprese non classificate           </w:t>
            </w:r>
          </w:p>
        </w:tc>
        <w:tc>
          <w:tcPr>
            <w:tcW w:w="3651" w:type="dxa"/>
          </w:tcPr>
          <w:p w:rsidR="007A6ECA" w:rsidRDefault="008A2731" w:rsidP="008A2731">
            <w:pPr>
              <w:pStyle w:val="Paragrafoelenco"/>
              <w:ind w:left="0"/>
              <w:jc w:val="center"/>
              <w:rPr>
                <w:sz w:val="28"/>
                <w:szCs w:val="28"/>
              </w:rPr>
            </w:pPr>
            <w:r>
              <w:rPr>
                <w:sz w:val="28"/>
                <w:szCs w:val="28"/>
              </w:rPr>
              <w:t>4</w:t>
            </w:r>
          </w:p>
        </w:tc>
      </w:tr>
      <w:tr w:rsidR="007A6ECA" w:rsidTr="007A6ECA">
        <w:tc>
          <w:tcPr>
            <w:tcW w:w="5484" w:type="dxa"/>
          </w:tcPr>
          <w:p w:rsidR="007A6ECA" w:rsidRDefault="007A6ECA" w:rsidP="007E2CEB">
            <w:pPr>
              <w:pStyle w:val="Paragrafoelenco"/>
              <w:ind w:left="0"/>
              <w:rPr>
                <w:sz w:val="28"/>
                <w:szCs w:val="28"/>
              </w:rPr>
            </w:pPr>
            <w:r>
              <w:rPr>
                <w:sz w:val="28"/>
                <w:szCs w:val="28"/>
              </w:rPr>
              <w:t>altri servizi pubblici locali e personali</w:t>
            </w:r>
          </w:p>
        </w:tc>
        <w:tc>
          <w:tcPr>
            <w:tcW w:w="3651" w:type="dxa"/>
          </w:tcPr>
          <w:p w:rsidR="008A2731" w:rsidRDefault="008A2731" w:rsidP="008A2731">
            <w:pPr>
              <w:pStyle w:val="Paragrafoelenco"/>
              <w:ind w:left="0"/>
              <w:jc w:val="center"/>
              <w:rPr>
                <w:sz w:val="28"/>
                <w:szCs w:val="28"/>
              </w:rPr>
            </w:pPr>
            <w:r>
              <w:rPr>
                <w:sz w:val="28"/>
                <w:szCs w:val="28"/>
              </w:rPr>
              <w:t>9</w:t>
            </w:r>
          </w:p>
        </w:tc>
      </w:tr>
      <w:tr w:rsidR="007A6ECA" w:rsidTr="007A6ECA">
        <w:tc>
          <w:tcPr>
            <w:tcW w:w="5484" w:type="dxa"/>
          </w:tcPr>
          <w:p w:rsidR="007A6ECA" w:rsidRDefault="007A6ECA" w:rsidP="007E2CEB">
            <w:pPr>
              <w:pStyle w:val="Paragrafoelenco"/>
              <w:ind w:left="0"/>
              <w:rPr>
                <w:sz w:val="28"/>
                <w:szCs w:val="28"/>
              </w:rPr>
            </w:pPr>
            <w:r>
              <w:rPr>
                <w:sz w:val="28"/>
                <w:szCs w:val="28"/>
              </w:rPr>
              <w:t>sanità ed altri servizi sociali</w:t>
            </w:r>
          </w:p>
        </w:tc>
        <w:tc>
          <w:tcPr>
            <w:tcW w:w="3651" w:type="dxa"/>
          </w:tcPr>
          <w:p w:rsidR="007A6ECA" w:rsidRDefault="008A2731" w:rsidP="008A2731">
            <w:pPr>
              <w:pStyle w:val="Paragrafoelenco"/>
              <w:ind w:left="0"/>
              <w:jc w:val="center"/>
              <w:rPr>
                <w:sz w:val="28"/>
                <w:szCs w:val="28"/>
              </w:rPr>
            </w:pPr>
            <w:r>
              <w:rPr>
                <w:sz w:val="28"/>
                <w:szCs w:val="28"/>
              </w:rPr>
              <w:t>1</w:t>
            </w:r>
          </w:p>
        </w:tc>
      </w:tr>
      <w:tr w:rsidR="007A6ECA" w:rsidTr="007A6ECA">
        <w:tc>
          <w:tcPr>
            <w:tcW w:w="5484" w:type="dxa"/>
          </w:tcPr>
          <w:p w:rsidR="007A6ECA" w:rsidRDefault="007A6ECA" w:rsidP="007E2CEB">
            <w:pPr>
              <w:pStyle w:val="Paragrafoelenco"/>
              <w:ind w:left="0"/>
              <w:rPr>
                <w:sz w:val="28"/>
                <w:szCs w:val="28"/>
              </w:rPr>
            </w:pPr>
            <w:r>
              <w:rPr>
                <w:sz w:val="28"/>
                <w:szCs w:val="28"/>
              </w:rPr>
              <w:t>istruzione</w:t>
            </w:r>
          </w:p>
        </w:tc>
        <w:tc>
          <w:tcPr>
            <w:tcW w:w="3651" w:type="dxa"/>
          </w:tcPr>
          <w:p w:rsidR="007A6ECA" w:rsidRDefault="008A2731" w:rsidP="008A2731">
            <w:pPr>
              <w:pStyle w:val="Paragrafoelenco"/>
              <w:ind w:left="0"/>
              <w:jc w:val="center"/>
              <w:rPr>
                <w:sz w:val="28"/>
                <w:szCs w:val="28"/>
              </w:rPr>
            </w:pPr>
            <w:r>
              <w:rPr>
                <w:sz w:val="28"/>
                <w:szCs w:val="28"/>
              </w:rPr>
              <w:t>2</w:t>
            </w:r>
          </w:p>
        </w:tc>
      </w:tr>
      <w:tr w:rsidR="007A6ECA" w:rsidTr="007A6ECA">
        <w:tc>
          <w:tcPr>
            <w:tcW w:w="5484" w:type="dxa"/>
          </w:tcPr>
          <w:p w:rsidR="007A6ECA" w:rsidRDefault="007A6ECA" w:rsidP="007E2CEB">
            <w:pPr>
              <w:pStyle w:val="Paragrafoelenco"/>
              <w:ind w:left="0"/>
              <w:rPr>
                <w:sz w:val="28"/>
                <w:szCs w:val="28"/>
              </w:rPr>
            </w:pPr>
            <w:r>
              <w:rPr>
                <w:sz w:val="28"/>
                <w:szCs w:val="28"/>
              </w:rPr>
              <w:t>attività immobiliare noleggio informatica</w:t>
            </w:r>
          </w:p>
        </w:tc>
        <w:tc>
          <w:tcPr>
            <w:tcW w:w="3651" w:type="dxa"/>
          </w:tcPr>
          <w:p w:rsidR="007A6ECA" w:rsidRDefault="008A2731" w:rsidP="008A2731">
            <w:pPr>
              <w:pStyle w:val="Paragrafoelenco"/>
              <w:ind w:left="0"/>
              <w:jc w:val="center"/>
              <w:rPr>
                <w:sz w:val="28"/>
                <w:szCs w:val="28"/>
              </w:rPr>
            </w:pPr>
            <w:r>
              <w:rPr>
                <w:sz w:val="28"/>
                <w:szCs w:val="28"/>
              </w:rPr>
              <w:t>64</w:t>
            </w:r>
          </w:p>
        </w:tc>
      </w:tr>
      <w:tr w:rsidR="007A6ECA" w:rsidTr="007A6ECA">
        <w:tc>
          <w:tcPr>
            <w:tcW w:w="5484" w:type="dxa"/>
          </w:tcPr>
          <w:p w:rsidR="007A6ECA" w:rsidRDefault="007A6ECA" w:rsidP="007E2CEB">
            <w:pPr>
              <w:pStyle w:val="Paragrafoelenco"/>
              <w:ind w:left="0"/>
              <w:rPr>
                <w:sz w:val="28"/>
                <w:szCs w:val="28"/>
              </w:rPr>
            </w:pPr>
            <w:r>
              <w:rPr>
                <w:sz w:val="28"/>
                <w:szCs w:val="28"/>
              </w:rPr>
              <w:t>intermediazione monetaria e finanziaria</w:t>
            </w:r>
          </w:p>
        </w:tc>
        <w:tc>
          <w:tcPr>
            <w:tcW w:w="3651" w:type="dxa"/>
          </w:tcPr>
          <w:p w:rsidR="007A6ECA" w:rsidRDefault="008A2731" w:rsidP="008A2731">
            <w:pPr>
              <w:pStyle w:val="Paragrafoelenco"/>
              <w:ind w:left="0"/>
              <w:jc w:val="center"/>
              <w:rPr>
                <w:sz w:val="28"/>
                <w:szCs w:val="28"/>
              </w:rPr>
            </w:pPr>
            <w:r>
              <w:rPr>
                <w:sz w:val="28"/>
                <w:szCs w:val="28"/>
              </w:rPr>
              <w:t>10</w:t>
            </w:r>
          </w:p>
        </w:tc>
      </w:tr>
      <w:tr w:rsidR="007A6ECA" w:rsidTr="007A6ECA">
        <w:tc>
          <w:tcPr>
            <w:tcW w:w="5484" w:type="dxa"/>
          </w:tcPr>
          <w:p w:rsidR="007A6ECA" w:rsidRPr="007A6ECA" w:rsidRDefault="007A6ECA" w:rsidP="007A6ECA">
            <w:pPr>
              <w:rPr>
                <w:sz w:val="28"/>
                <w:szCs w:val="28"/>
              </w:rPr>
            </w:pPr>
            <w:r w:rsidRPr="007A6ECA">
              <w:rPr>
                <w:sz w:val="28"/>
                <w:szCs w:val="28"/>
              </w:rPr>
              <w:t>trasporti e magazzinaggio</w:t>
            </w:r>
          </w:p>
        </w:tc>
        <w:tc>
          <w:tcPr>
            <w:tcW w:w="3651" w:type="dxa"/>
          </w:tcPr>
          <w:p w:rsidR="007A6ECA" w:rsidRDefault="008A2731" w:rsidP="008A2731">
            <w:pPr>
              <w:pStyle w:val="Paragrafoelenco"/>
              <w:ind w:left="0"/>
              <w:jc w:val="center"/>
              <w:rPr>
                <w:sz w:val="28"/>
                <w:szCs w:val="28"/>
              </w:rPr>
            </w:pPr>
            <w:r>
              <w:rPr>
                <w:sz w:val="28"/>
                <w:szCs w:val="28"/>
              </w:rPr>
              <w:t>36</w:t>
            </w:r>
          </w:p>
        </w:tc>
      </w:tr>
      <w:tr w:rsidR="007A6ECA" w:rsidTr="007A6ECA">
        <w:tc>
          <w:tcPr>
            <w:tcW w:w="5484" w:type="dxa"/>
          </w:tcPr>
          <w:p w:rsidR="007A6ECA" w:rsidRPr="007A6ECA" w:rsidRDefault="007A6ECA" w:rsidP="007A6ECA">
            <w:pPr>
              <w:rPr>
                <w:sz w:val="28"/>
                <w:szCs w:val="28"/>
              </w:rPr>
            </w:pPr>
            <w:r w:rsidRPr="007A6ECA">
              <w:rPr>
                <w:sz w:val="28"/>
                <w:szCs w:val="28"/>
              </w:rPr>
              <w:t>alberghi e ristoranti</w:t>
            </w:r>
          </w:p>
        </w:tc>
        <w:tc>
          <w:tcPr>
            <w:tcW w:w="3651" w:type="dxa"/>
          </w:tcPr>
          <w:p w:rsidR="007A6ECA" w:rsidRDefault="008A2731" w:rsidP="008A2731">
            <w:pPr>
              <w:pStyle w:val="Paragrafoelenco"/>
              <w:ind w:left="0"/>
              <w:jc w:val="center"/>
              <w:rPr>
                <w:sz w:val="28"/>
                <w:szCs w:val="28"/>
              </w:rPr>
            </w:pPr>
            <w:r>
              <w:rPr>
                <w:sz w:val="28"/>
                <w:szCs w:val="28"/>
              </w:rPr>
              <w:t>12</w:t>
            </w:r>
          </w:p>
        </w:tc>
      </w:tr>
      <w:tr w:rsidR="007A6ECA" w:rsidTr="007A6ECA">
        <w:tc>
          <w:tcPr>
            <w:tcW w:w="5484" w:type="dxa"/>
          </w:tcPr>
          <w:p w:rsidR="007A6ECA" w:rsidRPr="007A6ECA" w:rsidRDefault="007A6ECA" w:rsidP="007A6ECA">
            <w:pPr>
              <w:rPr>
                <w:sz w:val="28"/>
                <w:szCs w:val="28"/>
              </w:rPr>
            </w:pPr>
            <w:r w:rsidRPr="007A6ECA">
              <w:rPr>
                <w:sz w:val="28"/>
                <w:szCs w:val="28"/>
              </w:rPr>
              <w:t>commercio ingrosso e dettaglio</w:t>
            </w:r>
          </w:p>
        </w:tc>
        <w:tc>
          <w:tcPr>
            <w:tcW w:w="3651" w:type="dxa"/>
          </w:tcPr>
          <w:p w:rsidR="007A6ECA" w:rsidRDefault="008A2731" w:rsidP="008A2731">
            <w:pPr>
              <w:pStyle w:val="Paragrafoelenco"/>
              <w:ind w:left="0"/>
              <w:jc w:val="center"/>
              <w:rPr>
                <w:sz w:val="28"/>
                <w:szCs w:val="28"/>
              </w:rPr>
            </w:pPr>
            <w:r>
              <w:rPr>
                <w:sz w:val="28"/>
                <w:szCs w:val="28"/>
              </w:rPr>
              <w:t>94</w:t>
            </w:r>
          </w:p>
        </w:tc>
      </w:tr>
      <w:tr w:rsidR="007A6ECA" w:rsidTr="007A6ECA">
        <w:tc>
          <w:tcPr>
            <w:tcW w:w="5484" w:type="dxa"/>
          </w:tcPr>
          <w:p w:rsidR="007A6ECA" w:rsidRPr="007A6ECA" w:rsidRDefault="007A6ECA" w:rsidP="007A6ECA">
            <w:pPr>
              <w:rPr>
                <w:sz w:val="28"/>
                <w:szCs w:val="28"/>
              </w:rPr>
            </w:pPr>
            <w:r w:rsidRPr="007A6ECA">
              <w:rPr>
                <w:sz w:val="28"/>
                <w:szCs w:val="28"/>
              </w:rPr>
              <w:t>costruzioni</w:t>
            </w:r>
          </w:p>
        </w:tc>
        <w:tc>
          <w:tcPr>
            <w:tcW w:w="3651" w:type="dxa"/>
          </w:tcPr>
          <w:p w:rsidR="007A6ECA" w:rsidRDefault="008A2731" w:rsidP="008A2731">
            <w:pPr>
              <w:pStyle w:val="Paragrafoelenco"/>
              <w:ind w:left="0"/>
              <w:jc w:val="center"/>
              <w:rPr>
                <w:sz w:val="28"/>
                <w:szCs w:val="28"/>
              </w:rPr>
            </w:pPr>
            <w:r>
              <w:rPr>
                <w:sz w:val="28"/>
                <w:szCs w:val="28"/>
              </w:rPr>
              <w:t>88</w:t>
            </w:r>
          </w:p>
        </w:tc>
      </w:tr>
      <w:tr w:rsidR="007A6ECA" w:rsidTr="007A6ECA">
        <w:tc>
          <w:tcPr>
            <w:tcW w:w="5484" w:type="dxa"/>
          </w:tcPr>
          <w:p w:rsidR="007A6ECA" w:rsidRPr="007A6ECA" w:rsidRDefault="008A2731" w:rsidP="007A6ECA">
            <w:pPr>
              <w:rPr>
                <w:sz w:val="28"/>
                <w:szCs w:val="28"/>
              </w:rPr>
            </w:pPr>
            <w:r>
              <w:rPr>
                <w:sz w:val="28"/>
                <w:szCs w:val="28"/>
              </w:rPr>
              <w:t>attività manifatturiere</w:t>
            </w:r>
          </w:p>
        </w:tc>
        <w:tc>
          <w:tcPr>
            <w:tcW w:w="3651" w:type="dxa"/>
          </w:tcPr>
          <w:p w:rsidR="007A6ECA" w:rsidRDefault="008A2731" w:rsidP="008A2731">
            <w:pPr>
              <w:pStyle w:val="Paragrafoelenco"/>
              <w:ind w:left="0"/>
              <w:jc w:val="center"/>
              <w:rPr>
                <w:sz w:val="28"/>
                <w:szCs w:val="28"/>
              </w:rPr>
            </w:pPr>
            <w:r>
              <w:rPr>
                <w:sz w:val="28"/>
                <w:szCs w:val="28"/>
              </w:rPr>
              <w:t>67</w:t>
            </w:r>
          </w:p>
        </w:tc>
      </w:tr>
      <w:tr w:rsidR="007A6ECA" w:rsidTr="007A6ECA">
        <w:tc>
          <w:tcPr>
            <w:tcW w:w="5484" w:type="dxa"/>
          </w:tcPr>
          <w:p w:rsidR="007A6ECA" w:rsidRPr="007A6ECA" w:rsidRDefault="008A2731" w:rsidP="007A6ECA">
            <w:pPr>
              <w:rPr>
                <w:sz w:val="28"/>
                <w:szCs w:val="28"/>
              </w:rPr>
            </w:pPr>
            <w:r>
              <w:rPr>
                <w:sz w:val="28"/>
                <w:szCs w:val="28"/>
              </w:rPr>
              <w:t>agricoltura caccia e silvicoltura</w:t>
            </w:r>
          </w:p>
        </w:tc>
        <w:tc>
          <w:tcPr>
            <w:tcW w:w="3651" w:type="dxa"/>
          </w:tcPr>
          <w:p w:rsidR="007A6ECA" w:rsidRDefault="008A2731" w:rsidP="008A2731">
            <w:pPr>
              <w:pStyle w:val="Paragrafoelenco"/>
              <w:ind w:left="0"/>
              <w:jc w:val="center"/>
              <w:rPr>
                <w:sz w:val="28"/>
                <w:szCs w:val="28"/>
              </w:rPr>
            </w:pPr>
            <w:r>
              <w:rPr>
                <w:sz w:val="28"/>
                <w:szCs w:val="28"/>
              </w:rPr>
              <w:t>5</w:t>
            </w:r>
          </w:p>
        </w:tc>
      </w:tr>
    </w:tbl>
    <w:p w:rsidR="007A6ECA" w:rsidRDefault="007A6ECA" w:rsidP="007E2CEB">
      <w:pPr>
        <w:pStyle w:val="Paragrafoelenco"/>
        <w:rPr>
          <w:sz w:val="28"/>
          <w:szCs w:val="28"/>
        </w:rPr>
      </w:pPr>
    </w:p>
    <w:p w:rsidR="008A2731" w:rsidRDefault="008A2731" w:rsidP="007E2CEB">
      <w:pPr>
        <w:pStyle w:val="Paragrafoelenco"/>
        <w:rPr>
          <w:sz w:val="28"/>
          <w:szCs w:val="28"/>
        </w:rPr>
      </w:pPr>
    </w:p>
    <w:p w:rsidR="008A2731" w:rsidRDefault="008A2731" w:rsidP="007E2CEB">
      <w:pPr>
        <w:pStyle w:val="Paragrafoelenco"/>
        <w:rPr>
          <w:sz w:val="28"/>
          <w:szCs w:val="28"/>
        </w:rPr>
      </w:pPr>
    </w:p>
    <w:p w:rsidR="008A2731" w:rsidRDefault="008A2731" w:rsidP="007E2CEB">
      <w:pPr>
        <w:pStyle w:val="Paragrafoelenco"/>
        <w:rPr>
          <w:sz w:val="28"/>
          <w:szCs w:val="28"/>
        </w:rPr>
      </w:pPr>
    </w:p>
    <w:p w:rsidR="008A2731" w:rsidRDefault="008A2731" w:rsidP="007E2CEB">
      <w:pPr>
        <w:pStyle w:val="Paragrafoelenco"/>
        <w:rPr>
          <w:sz w:val="28"/>
          <w:szCs w:val="28"/>
        </w:rPr>
      </w:pPr>
    </w:p>
    <w:p w:rsidR="008A2731" w:rsidRDefault="008A2731" w:rsidP="007E2CEB">
      <w:pPr>
        <w:pStyle w:val="Paragrafoelenco"/>
        <w:rPr>
          <w:sz w:val="28"/>
          <w:szCs w:val="28"/>
        </w:rPr>
      </w:pPr>
    </w:p>
    <w:p w:rsidR="008A2731" w:rsidRDefault="008A2731" w:rsidP="007E2CEB">
      <w:pPr>
        <w:pStyle w:val="Paragrafoelenco"/>
        <w:rPr>
          <w:sz w:val="28"/>
          <w:szCs w:val="28"/>
        </w:rPr>
      </w:pPr>
    </w:p>
    <w:p w:rsidR="008A2731" w:rsidRDefault="008A2731" w:rsidP="007E2CEB">
      <w:pPr>
        <w:pStyle w:val="Paragrafoelenco"/>
        <w:rPr>
          <w:sz w:val="28"/>
          <w:szCs w:val="28"/>
        </w:rPr>
      </w:pPr>
    </w:p>
    <w:p w:rsidR="008A2731" w:rsidRDefault="008A2731" w:rsidP="007E2CEB">
      <w:pPr>
        <w:pStyle w:val="Paragrafoelenco"/>
        <w:rPr>
          <w:sz w:val="28"/>
          <w:szCs w:val="28"/>
        </w:rPr>
      </w:pPr>
    </w:p>
    <w:p w:rsidR="008A2731" w:rsidRDefault="008A2731" w:rsidP="007E2CEB">
      <w:pPr>
        <w:pStyle w:val="Paragrafoelenco"/>
        <w:rPr>
          <w:sz w:val="28"/>
          <w:szCs w:val="28"/>
        </w:rPr>
      </w:pPr>
    </w:p>
    <w:p w:rsidR="0044351D" w:rsidRDefault="008A2731" w:rsidP="00380985">
      <w:pPr>
        <w:rPr>
          <w:sz w:val="28"/>
          <w:szCs w:val="28"/>
        </w:rPr>
      </w:pPr>
      <w:r>
        <w:rPr>
          <w:sz w:val="28"/>
          <w:szCs w:val="28"/>
        </w:rPr>
        <w:lastRenderedPageBreak/>
        <w:t xml:space="preserve">         La popolazione residente al 31 dicembre 2013 era così composta:</w:t>
      </w:r>
    </w:p>
    <w:p w:rsidR="00A46076" w:rsidRDefault="00A46076" w:rsidP="008A2731">
      <w:pPr>
        <w:rPr>
          <w:sz w:val="28"/>
          <w:szCs w:val="28"/>
        </w:rPr>
      </w:pPr>
    </w:p>
    <w:p w:rsidR="008A2731" w:rsidRDefault="008A2731" w:rsidP="008A2731">
      <w:pPr>
        <w:rPr>
          <w:sz w:val="28"/>
          <w:szCs w:val="28"/>
        </w:rPr>
      </w:pPr>
      <w:r>
        <w:rPr>
          <w:sz w:val="28"/>
          <w:szCs w:val="28"/>
        </w:rPr>
        <w:t xml:space="preserve">         </w:t>
      </w:r>
    </w:p>
    <w:tbl>
      <w:tblPr>
        <w:tblStyle w:val="Grigliatabella"/>
        <w:tblW w:w="9214" w:type="dxa"/>
        <w:tblInd w:w="675" w:type="dxa"/>
        <w:tblLook w:val="04A0"/>
      </w:tblPr>
      <w:tblGrid>
        <w:gridCol w:w="4763"/>
        <w:gridCol w:w="4451"/>
      </w:tblGrid>
      <w:tr w:rsidR="008A2731" w:rsidTr="008A2731">
        <w:tc>
          <w:tcPr>
            <w:tcW w:w="4763" w:type="dxa"/>
          </w:tcPr>
          <w:p w:rsidR="008A2731" w:rsidRDefault="008A2731" w:rsidP="008A2731">
            <w:pPr>
              <w:rPr>
                <w:sz w:val="28"/>
                <w:szCs w:val="28"/>
              </w:rPr>
            </w:pPr>
            <w:r>
              <w:rPr>
                <w:sz w:val="28"/>
                <w:szCs w:val="28"/>
              </w:rPr>
              <w:t xml:space="preserve">numero di abitanti </w:t>
            </w:r>
          </w:p>
        </w:tc>
        <w:tc>
          <w:tcPr>
            <w:tcW w:w="4451" w:type="dxa"/>
          </w:tcPr>
          <w:p w:rsidR="008A2731" w:rsidRDefault="008A2731" w:rsidP="008A2731">
            <w:pPr>
              <w:jc w:val="center"/>
              <w:rPr>
                <w:sz w:val="28"/>
                <w:szCs w:val="28"/>
              </w:rPr>
            </w:pPr>
            <w:r>
              <w:rPr>
                <w:sz w:val="28"/>
                <w:szCs w:val="28"/>
              </w:rPr>
              <w:t>7.025</w:t>
            </w:r>
          </w:p>
        </w:tc>
      </w:tr>
      <w:tr w:rsidR="008A2731" w:rsidTr="008A2731">
        <w:tc>
          <w:tcPr>
            <w:tcW w:w="4763" w:type="dxa"/>
          </w:tcPr>
          <w:p w:rsidR="008A2731" w:rsidRDefault="008A2731" w:rsidP="008A2731">
            <w:pPr>
              <w:rPr>
                <w:sz w:val="28"/>
                <w:szCs w:val="28"/>
              </w:rPr>
            </w:pPr>
            <w:r>
              <w:rPr>
                <w:sz w:val="28"/>
                <w:szCs w:val="28"/>
              </w:rPr>
              <w:t>maschi</w:t>
            </w:r>
          </w:p>
        </w:tc>
        <w:tc>
          <w:tcPr>
            <w:tcW w:w="4451" w:type="dxa"/>
          </w:tcPr>
          <w:p w:rsidR="008A2731" w:rsidRDefault="008A2731" w:rsidP="008A2731">
            <w:pPr>
              <w:jc w:val="center"/>
              <w:rPr>
                <w:sz w:val="28"/>
                <w:szCs w:val="28"/>
              </w:rPr>
            </w:pPr>
            <w:r>
              <w:rPr>
                <w:sz w:val="28"/>
                <w:szCs w:val="28"/>
              </w:rPr>
              <w:t>3.524</w:t>
            </w:r>
          </w:p>
        </w:tc>
      </w:tr>
      <w:tr w:rsidR="008A2731" w:rsidTr="008A2731">
        <w:tc>
          <w:tcPr>
            <w:tcW w:w="4763" w:type="dxa"/>
          </w:tcPr>
          <w:p w:rsidR="008A2731" w:rsidRDefault="008A2731" w:rsidP="008A2731">
            <w:pPr>
              <w:rPr>
                <w:sz w:val="28"/>
                <w:szCs w:val="28"/>
              </w:rPr>
            </w:pPr>
            <w:r>
              <w:rPr>
                <w:sz w:val="28"/>
                <w:szCs w:val="28"/>
              </w:rPr>
              <w:t>femmine</w:t>
            </w:r>
          </w:p>
        </w:tc>
        <w:tc>
          <w:tcPr>
            <w:tcW w:w="4451" w:type="dxa"/>
          </w:tcPr>
          <w:p w:rsidR="008A2731" w:rsidRDefault="008A2731" w:rsidP="008A2731">
            <w:pPr>
              <w:jc w:val="center"/>
              <w:rPr>
                <w:sz w:val="28"/>
                <w:szCs w:val="28"/>
              </w:rPr>
            </w:pPr>
            <w:r>
              <w:rPr>
                <w:sz w:val="28"/>
                <w:szCs w:val="28"/>
              </w:rPr>
              <w:t>3.501</w:t>
            </w:r>
          </w:p>
        </w:tc>
      </w:tr>
      <w:tr w:rsidR="008A2731" w:rsidTr="008A2731">
        <w:tc>
          <w:tcPr>
            <w:tcW w:w="4763" w:type="dxa"/>
          </w:tcPr>
          <w:p w:rsidR="008A2731" w:rsidRDefault="008A2731" w:rsidP="008A2731">
            <w:pPr>
              <w:rPr>
                <w:sz w:val="28"/>
                <w:szCs w:val="28"/>
              </w:rPr>
            </w:pPr>
            <w:r>
              <w:rPr>
                <w:sz w:val="28"/>
                <w:szCs w:val="28"/>
              </w:rPr>
              <w:t>da 0 a 15 anni</w:t>
            </w:r>
          </w:p>
        </w:tc>
        <w:tc>
          <w:tcPr>
            <w:tcW w:w="4451" w:type="dxa"/>
          </w:tcPr>
          <w:p w:rsidR="008A2731" w:rsidRDefault="008A2731" w:rsidP="008A2731">
            <w:pPr>
              <w:jc w:val="center"/>
              <w:rPr>
                <w:sz w:val="28"/>
                <w:szCs w:val="28"/>
              </w:rPr>
            </w:pPr>
            <w:r>
              <w:rPr>
                <w:sz w:val="28"/>
                <w:szCs w:val="28"/>
              </w:rPr>
              <w:t>1.060</w:t>
            </w:r>
          </w:p>
        </w:tc>
      </w:tr>
      <w:tr w:rsidR="008A2731" w:rsidTr="008A2731">
        <w:tc>
          <w:tcPr>
            <w:tcW w:w="4763" w:type="dxa"/>
          </w:tcPr>
          <w:p w:rsidR="008A2731" w:rsidRDefault="008A2731" w:rsidP="008A2731">
            <w:pPr>
              <w:rPr>
                <w:sz w:val="28"/>
                <w:szCs w:val="28"/>
              </w:rPr>
            </w:pPr>
            <w:r>
              <w:rPr>
                <w:sz w:val="28"/>
                <w:szCs w:val="28"/>
              </w:rPr>
              <w:t>da 16 a 21 anni</w:t>
            </w:r>
          </w:p>
        </w:tc>
        <w:tc>
          <w:tcPr>
            <w:tcW w:w="4451" w:type="dxa"/>
          </w:tcPr>
          <w:p w:rsidR="008A2731" w:rsidRDefault="008A2731" w:rsidP="008A2731">
            <w:pPr>
              <w:jc w:val="center"/>
              <w:rPr>
                <w:sz w:val="28"/>
                <w:szCs w:val="28"/>
              </w:rPr>
            </w:pPr>
            <w:r>
              <w:rPr>
                <w:sz w:val="28"/>
                <w:szCs w:val="28"/>
              </w:rPr>
              <w:t xml:space="preserve">  366</w:t>
            </w:r>
          </w:p>
        </w:tc>
      </w:tr>
      <w:tr w:rsidR="008A2731" w:rsidTr="008A2731">
        <w:tc>
          <w:tcPr>
            <w:tcW w:w="4763" w:type="dxa"/>
          </w:tcPr>
          <w:p w:rsidR="008A2731" w:rsidRDefault="008A2731" w:rsidP="008A2731">
            <w:pPr>
              <w:rPr>
                <w:sz w:val="28"/>
                <w:szCs w:val="28"/>
              </w:rPr>
            </w:pPr>
            <w:r>
              <w:rPr>
                <w:sz w:val="28"/>
                <w:szCs w:val="28"/>
              </w:rPr>
              <w:t>da 22 a 65 anni</w:t>
            </w:r>
          </w:p>
        </w:tc>
        <w:tc>
          <w:tcPr>
            <w:tcW w:w="4451" w:type="dxa"/>
          </w:tcPr>
          <w:p w:rsidR="008A2731" w:rsidRDefault="008A2731" w:rsidP="008A2731">
            <w:pPr>
              <w:jc w:val="center"/>
              <w:rPr>
                <w:sz w:val="28"/>
                <w:szCs w:val="28"/>
              </w:rPr>
            </w:pPr>
            <w:r>
              <w:rPr>
                <w:sz w:val="28"/>
                <w:szCs w:val="28"/>
              </w:rPr>
              <w:t>4.379</w:t>
            </w:r>
          </w:p>
        </w:tc>
      </w:tr>
      <w:tr w:rsidR="008A2731" w:rsidTr="008A2731">
        <w:tc>
          <w:tcPr>
            <w:tcW w:w="4763" w:type="dxa"/>
          </w:tcPr>
          <w:p w:rsidR="008A2731" w:rsidRDefault="008A2731" w:rsidP="008A2731">
            <w:pPr>
              <w:rPr>
                <w:sz w:val="28"/>
                <w:szCs w:val="28"/>
              </w:rPr>
            </w:pPr>
            <w:r>
              <w:rPr>
                <w:sz w:val="28"/>
                <w:szCs w:val="28"/>
              </w:rPr>
              <w:t>oltre 66 anni</w:t>
            </w:r>
          </w:p>
        </w:tc>
        <w:tc>
          <w:tcPr>
            <w:tcW w:w="4451" w:type="dxa"/>
          </w:tcPr>
          <w:p w:rsidR="008A2731" w:rsidRDefault="008A2731" w:rsidP="008A2731">
            <w:pPr>
              <w:jc w:val="center"/>
              <w:rPr>
                <w:sz w:val="28"/>
                <w:szCs w:val="28"/>
              </w:rPr>
            </w:pPr>
            <w:r>
              <w:rPr>
                <w:sz w:val="28"/>
                <w:szCs w:val="28"/>
              </w:rPr>
              <w:t>1.220</w:t>
            </w:r>
          </w:p>
        </w:tc>
      </w:tr>
    </w:tbl>
    <w:p w:rsidR="008A2731" w:rsidRDefault="008A2731" w:rsidP="008A2731">
      <w:pPr>
        <w:rPr>
          <w:sz w:val="28"/>
          <w:szCs w:val="28"/>
        </w:rPr>
      </w:pPr>
    </w:p>
    <w:p w:rsidR="00A46076" w:rsidRPr="00FE7E3B" w:rsidRDefault="008A2731" w:rsidP="00FE7E3B">
      <w:pPr>
        <w:pStyle w:val="Paragrafoelenco"/>
        <w:numPr>
          <w:ilvl w:val="0"/>
          <w:numId w:val="31"/>
        </w:numPr>
        <w:rPr>
          <w:sz w:val="28"/>
          <w:szCs w:val="28"/>
        </w:rPr>
      </w:pPr>
      <w:r>
        <w:rPr>
          <w:sz w:val="28"/>
          <w:szCs w:val="28"/>
        </w:rPr>
        <w:t xml:space="preserve">i parametri economici essenziali utilizzati per identificare l’evoluzione dei flussi finanziari ed economici dell’ente </w:t>
      </w:r>
      <w:r w:rsidR="000762DD">
        <w:rPr>
          <w:sz w:val="28"/>
          <w:szCs w:val="28"/>
        </w:rPr>
        <w:t>sono riportati nelle tabelle allegate e riguardano i risultati dei rendiconti della gestione dal 2006 al 2013; l’analisi della spesa corrente dal 2006 al 2013; per l’analisi prospettica si rinvia ai documenti di bilancio che accompagnano il presente documento di programmazione 2014, 2015, 2016 considerando le previsioni del 2016 da riportare identiche nel 2017 anno di scadenza dell’attuale mandato politico amministrativo:</w:t>
      </w:r>
    </w:p>
    <w:p w:rsidR="00A46076" w:rsidRDefault="00A46076" w:rsidP="00BF6B79">
      <w:pPr>
        <w:jc w:val="center"/>
        <w:rPr>
          <w:sz w:val="28"/>
          <w:szCs w:val="28"/>
        </w:rPr>
      </w:pPr>
    </w:p>
    <w:p w:rsidR="000762DD" w:rsidRDefault="000762DD" w:rsidP="000762DD">
      <w:pPr>
        <w:rPr>
          <w:rFonts w:ascii="Arial" w:eastAsiaTheme="minorEastAsia" w:hAnsi="Arial" w:cs="Arial"/>
          <w:sz w:val="24"/>
          <w:szCs w:val="24"/>
        </w:rPr>
      </w:pPr>
      <w:r>
        <w:rPr>
          <w:sz w:val="28"/>
          <w:szCs w:val="28"/>
        </w:rPr>
        <w:t xml:space="preserve">         </w:t>
      </w:r>
    </w:p>
    <w:tbl>
      <w:tblPr>
        <w:tblStyle w:val="rtf1TableGrid"/>
        <w:tblW w:w="0" w:type="auto"/>
        <w:tblInd w:w="675" w:type="dxa"/>
        <w:tblLook w:val="04A0"/>
      </w:tblPr>
      <w:tblGrid>
        <w:gridCol w:w="2611"/>
        <w:gridCol w:w="3278"/>
        <w:gridCol w:w="3291"/>
      </w:tblGrid>
      <w:tr w:rsidR="000762DD" w:rsidRPr="0023500C" w:rsidTr="000762DD">
        <w:tc>
          <w:tcPr>
            <w:tcW w:w="2611" w:type="dxa"/>
          </w:tcPr>
          <w:p w:rsidR="000762DD" w:rsidRPr="0023500C" w:rsidRDefault="000762DD" w:rsidP="000762DD">
            <w:pPr>
              <w:jc w:val="center"/>
              <w:rPr>
                <w:rFonts w:ascii="Arial" w:hAnsi="Arial" w:cs="Arial"/>
                <w:b/>
              </w:rPr>
            </w:pPr>
            <w:r w:rsidRPr="0023500C">
              <w:rPr>
                <w:rFonts w:ascii="Arial" w:hAnsi="Arial" w:cs="Arial"/>
                <w:b/>
              </w:rPr>
              <w:t>RENDICONTO</w:t>
            </w:r>
          </w:p>
        </w:tc>
        <w:tc>
          <w:tcPr>
            <w:tcW w:w="3278" w:type="dxa"/>
          </w:tcPr>
          <w:p w:rsidR="000762DD" w:rsidRPr="0023500C" w:rsidRDefault="000762DD" w:rsidP="000762DD">
            <w:pPr>
              <w:jc w:val="center"/>
              <w:rPr>
                <w:rFonts w:ascii="Arial" w:hAnsi="Arial" w:cs="Arial"/>
                <w:b/>
              </w:rPr>
            </w:pPr>
            <w:r w:rsidRPr="0023500C">
              <w:rPr>
                <w:rFonts w:ascii="Arial" w:hAnsi="Arial" w:cs="Arial"/>
                <w:b/>
              </w:rPr>
              <w:t>AVANZO TOTALE  €</w:t>
            </w:r>
          </w:p>
        </w:tc>
        <w:tc>
          <w:tcPr>
            <w:tcW w:w="3291" w:type="dxa"/>
          </w:tcPr>
          <w:p w:rsidR="000762DD" w:rsidRPr="0023500C" w:rsidRDefault="000762DD" w:rsidP="000762DD">
            <w:pPr>
              <w:jc w:val="center"/>
              <w:rPr>
                <w:rFonts w:ascii="Arial" w:hAnsi="Arial" w:cs="Arial"/>
                <w:b/>
              </w:rPr>
            </w:pPr>
            <w:proofErr w:type="spellStart"/>
            <w:r w:rsidRPr="0023500C">
              <w:rPr>
                <w:rFonts w:ascii="Arial" w:hAnsi="Arial" w:cs="Arial"/>
                <w:b/>
              </w:rPr>
              <w:t>DI</w:t>
            </w:r>
            <w:proofErr w:type="spellEnd"/>
            <w:r w:rsidRPr="0023500C">
              <w:rPr>
                <w:rFonts w:ascii="Arial" w:hAnsi="Arial" w:cs="Arial"/>
                <w:b/>
              </w:rPr>
              <w:t xml:space="preserve"> CUI PARTE COMPETENZA</w:t>
            </w:r>
          </w:p>
        </w:tc>
      </w:tr>
      <w:tr w:rsidR="005C7E88" w:rsidTr="000762DD">
        <w:tc>
          <w:tcPr>
            <w:tcW w:w="2611" w:type="dxa"/>
          </w:tcPr>
          <w:p w:rsidR="005C7E88" w:rsidRDefault="005C7E88" w:rsidP="000762DD">
            <w:pPr>
              <w:jc w:val="center"/>
              <w:rPr>
                <w:rFonts w:ascii="Arial" w:hAnsi="Arial" w:cs="Arial"/>
              </w:rPr>
            </w:pPr>
            <w:r>
              <w:rPr>
                <w:rFonts w:ascii="Arial" w:hAnsi="Arial" w:cs="Arial"/>
              </w:rPr>
              <w:t>2013</w:t>
            </w:r>
          </w:p>
        </w:tc>
        <w:tc>
          <w:tcPr>
            <w:tcW w:w="3278" w:type="dxa"/>
          </w:tcPr>
          <w:p w:rsidR="005C7E88" w:rsidRDefault="005C7E88" w:rsidP="000762DD">
            <w:pPr>
              <w:jc w:val="right"/>
              <w:rPr>
                <w:rFonts w:ascii="Arial" w:hAnsi="Arial" w:cs="Arial"/>
              </w:rPr>
            </w:pPr>
            <w:r>
              <w:rPr>
                <w:rFonts w:ascii="Arial" w:hAnsi="Arial" w:cs="Arial"/>
              </w:rPr>
              <w:t>5.199.828,81</w:t>
            </w:r>
          </w:p>
        </w:tc>
        <w:tc>
          <w:tcPr>
            <w:tcW w:w="3291" w:type="dxa"/>
          </w:tcPr>
          <w:p w:rsidR="005C7E88" w:rsidRDefault="005C7E88" w:rsidP="000762DD">
            <w:pPr>
              <w:jc w:val="right"/>
              <w:rPr>
                <w:rFonts w:ascii="Arial" w:hAnsi="Arial" w:cs="Arial"/>
              </w:rPr>
            </w:pPr>
            <w:r>
              <w:rPr>
                <w:rFonts w:ascii="Arial" w:hAnsi="Arial" w:cs="Arial"/>
              </w:rPr>
              <w:t xml:space="preserve">Post  </w:t>
            </w:r>
            <w:proofErr w:type="spellStart"/>
            <w:r>
              <w:rPr>
                <w:rFonts w:ascii="Arial" w:hAnsi="Arial" w:cs="Arial"/>
              </w:rPr>
              <w:t>riaccert</w:t>
            </w:r>
            <w:proofErr w:type="spellEnd"/>
            <w:r>
              <w:rPr>
                <w:rFonts w:ascii="Arial" w:hAnsi="Arial" w:cs="Arial"/>
              </w:rPr>
              <w:t>. G.C.43 25/3/14</w:t>
            </w:r>
          </w:p>
        </w:tc>
      </w:tr>
      <w:tr w:rsidR="00FE7E3B" w:rsidTr="000762DD">
        <w:tc>
          <w:tcPr>
            <w:tcW w:w="2611" w:type="dxa"/>
          </w:tcPr>
          <w:p w:rsidR="00FE7E3B" w:rsidRDefault="00FE7E3B" w:rsidP="000762DD">
            <w:pPr>
              <w:jc w:val="center"/>
              <w:rPr>
                <w:rFonts w:ascii="Arial" w:hAnsi="Arial" w:cs="Arial"/>
              </w:rPr>
            </w:pPr>
            <w:r>
              <w:rPr>
                <w:rFonts w:ascii="Arial" w:hAnsi="Arial" w:cs="Arial"/>
              </w:rPr>
              <w:t>2013</w:t>
            </w:r>
          </w:p>
        </w:tc>
        <w:tc>
          <w:tcPr>
            <w:tcW w:w="3278" w:type="dxa"/>
          </w:tcPr>
          <w:p w:rsidR="00FE7E3B" w:rsidRDefault="00FE7E3B" w:rsidP="000762DD">
            <w:pPr>
              <w:jc w:val="right"/>
              <w:rPr>
                <w:rFonts w:ascii="Arial" w:hAnsi="Arial" w:cs="Arial"/>
              </w:rPr>
            </w:pPr>
            <w:r>
              <w:rPr>
                <w:rFonts w:ascii="Arial" w:hAnsi="Arial" w:cs="Arial"/>
              </w:rPr>
              <w:t>1.777.508,60</w:t>
            </w:r>
          </w:p>
        </w:tc>
        <w:tc>
          <w:tcPr>
            <w:tcW w:w="3291" w:type="dxa"/>
          </w:tcPr>
          <w:p w:rsidR="00FE7E3B" w:rsidRDefault="00FE7E3B" w:rsidP="000762DD">
            <w:pPr>
              <w:jc w:val="right"/>
              <w:rPr>
                <w:rFonts w:ascii="Arial" w:hAnsi="Arial" w:cs="Arial"/>
              </w:rPr>
            </w:pPr>
            <w:r>
              <w:rPr>
                <w:rFonts w:ascii="Arial" w:hAnsi="Arial" w:cs="Arial"/>
              </w:rPr>
              <w:t>-768.084,65</w:t>
            </w:r>
          </w:p>
        </w:tc>
      </w:tr>
      <w:tr w:rsidR="00FE7E3B" w:rsidTr="000762DD">
        <w:tc>
          <w:tcPr>
            <w:tcW w:w="2611" w:type="dxa"/>
          </w:tcPr>
          <w:p w:rsidR="00FE7E3B" w:rsidRDefault="00FE7E3B" w:rsidP="000762DD">
            <w:pPr>
              <w:jc w:val="center"/>
              <w:rPr>
                <w:rFonts w:ascii="Arial" w:hAnsi="Arial" w:cs="Arial"/>
              </w:rPr>
            </w:pPr>
            <w:r>
              <w:rPr>
                <w:rFonts w:ascii="Arial" w:hAnsi="Arial" w:cs="Arial"/>
              </w:rPr>
              <w:t>2012</w:t>
            </w:r>
          </w:p>
        </w:tc>
        <w:tc>
          <w:tcPr>
            <w:tcW w:w="3278" w:type="dxa"/>
          </w:tcPr>
          <w:p w:rsidR="00FE7E3B" w:rsidRDefault="00FE7E3B" w:rsidP="000762DD">
            <w:pPr>
              <w:jc w:val="right"/>
              <w:rPr>
                <w:rFonts w:ascii="Arial" w:hAnsi="Arial" w:cs="Arial"/>
              </w:rPr>
            </w:pPr>
            <w:r>
              <w:rPr>
                <w:rFonts w:ascii="Arial" w:hAnsi="Arial" w:cs="Arial"/>
              </w:rPr>
              <w:t>2.231.136,71</w:t>
            </w:r>
          </w:p>
        </w:tc>
        <w:tc>
          <w:tcPr>
            <w:tcW w:w="3291" w:type="dxa"/>
          </w:tcPr>
          <w:p w:rsidR="00FE7E3B" w:rsidRDefault="00FE7E3B" w:rsidP="000762DD">
            <w:pPr>
              <w:jc w:val="right"/>
              <w:rPr>
                <w:rFonts w:ascii="Arial" w:hAnsi="Arial" w:cs="Arial"/>
              </w:rPr>
            </w:pPr>
            <w:r>
              <w:rPr>
                <w:rFonts w:ascii="Arial" w:hAnsi="Arial" w:cs="Arial"/>
              </w:rPr>
              <w:t>56.415,57</w:t>
            </w:r>
          </w:p>
        </w:tc>
      </w:tr>
      <w:tr w:rsidR="000762DD" w:rsidTr="000762DD">
        <w:tc>
          <w:tcPr>
            <w:tcW w:w="2611" w:type="dxa"/>
          </w:tcPr>
          <w:p w:rsidR="000762DD" w:rsidRDefault="000762DD" w:rsidP="000762DD">
            <w:pPr>
              <w:jc w:val="center"/>
              <w:rPr>
                <w:rFonts w:ascii="Arial" w:hAnsi="Arial" w:cs="Arial"/>
              </w:rPr>
            </w:pPr>
            <w:r>
              <w:rPr>
                <w:rFonts w:ascii="Arial" w:hAnsi="Arial" w:cs="Arial"/>
              </w:rPr>
              <w:t>2011</w:t>
            </w:r>
          </w:p>
        </w:tc>
        <w:tc>
          <w:tcPr>
            <w:tcW w:w="3278" w:type="dxa"/>
          </w:tcPr>
          <w:p w:rsidR="000762DD" w:rsidRDefault="000762DD" w:rsidP="000762DD">
            <w:pPr>
              <w:jc w:val="right"/>
              <w:rPr>
                <w:rFonts w:ascii="Arial" w:hAnsi="Arial" w:cs="Arial"/>
              </w:rPr>
            </w:pPr>
            <w:r>
              <w:rPr>
                <w:rFonts w:ascii="Arial" w:hAnsi="Arial" w:cs="Arial"/>
              </w:rPr>
              <w:t>2.132.849,09</w:t>
            </w:r>
          </w:p>
        </w:tc>
        <w:tc>
          <w:tcPr>
            <w:tcW w:w="3291" w:type="dxa"/>
          </w:tcPr>
          <w:p w:rsidR="000762DD" w:rsidRDefault="000762DD" w:rsidP="000762DD">
            <w:pPr>
              <w:jc w:val="right"/>
              <w:rPr>
                <w:rFonts w:ascii="Arial" w:hAnsi="Arial" w:cs="Arial"/>
              </w:rPr>
            </w:pPr>
            <w:r>
              <w:rPr>
                <w:rFonts w:ascii="Arial" w:hAnsi="Arial" w:cs="Arial"/>
              </w:rPr>
              <w:t>401.374,90</w:t>
            </w:r>
          </w:p>
        </w:tc>
      </w:tr>
      <w:tr w:rsidR="000762DD" w:rsidTr="000762DD">
        <w:tc>
          <w:tcPr>
            <w:tcW w:w="2611" w:type="dxa"/>
          </w:tcPr>
          <w:p w:rsidR="000762DD" w:rsidRDefault="000762DD" w:rsidP="000762DD">
            <w:pPr>
              <w:jc w:val="center"/>
              <w:rPr>
                <w:rFonts w:ascii="Arial" w:hAnsi="Arial" w:cs="Arial"/>
              </w:rPr>
            </w:pPr>
            <w:r>
              <w:rPr>
                <w:rFonts w:ascii="Arial" w:hAnsi="Arial" w:cs="Arial"/>
              </w:rPr>
              <w:t>2010</w:t>
            </w:r>
          </w:p>
        </w:tc>
        <w:tc>
          <w:tcPr>
            <w:tcW w:w="3278" w:type="dxa"/>
          </w:tcPr>
          <w:p w:rsidR="000762DD" w:rsidRDefault="000762DD" w:rsidP="000762DD">
            <w:pPr>
              <w:jc w:val="right"/>
              <w:rPr>
                <w:rFonts w:ascii="Arial" w:hAnsi="Arial" w:cs="Arial"/>
              </w:rPr>
            </w:pPr>
            <w:r>
              <w:rPr>
                <w:rFonts w:ascii="Arial" w:hAnsi="Arial" w:cs="Arial"/>
              </w:rPr>
              <w:t>1.614.602,51</w:t>
            </w:r>
          </w:p>
        </w:tc>
        <w:tc>
          <w:tcPr>
            <w:tcW w:w="3291" w:type="dxa"/>
          </w:tcPr>
          <w:p w:rsidR="000762DD" w:rsidRDefault="000762DD" w:rsidP="000762DD">
            <w:pPr>
              <w:jc w:val="right"/>
              <w:rPr>
                <w:rFonts w:ascii="Arial" w:hAnsi="Arial" w:cs="Arial"/>
              </w:rPr>
            </w:pPr>
            <w:r>
              <w:rPr>
                <w:rFonts w:ascii="Arial" w:hAnsi="Arial" w:cs="Arial"/>
              </w:rPr>
              <w:t>340.124,53</w:t>
            </w:r>
          </w:p>
        </w:tc>
      </w:tr>
      <w:tr w:rsidR="000762DD" w:rsidTr="000762DD">
        <w:tc>
          <w:tcPr>
            <w:tcW w:w="2611" w:type="dxa"/>
          </w:tcPr>
          <w:p w:rsidR="000762DD" w:rsidRDefault="000762DD" w:rsidP="000762DD">
            <w:pPr>
              <w:jc w:val="center"/>
              <w:rPr>
                <w:rFonts w:ascii="Arial" w:hAnsi="Arial" w:cs="Arial"/>
              </w:rPr>
            </w:pPr>
            <w:r>
              <w:rPr>
                <w:rFonts w:ascii="Arial" w:hAnsi="Arial" w:cs="Arial"/>
              </w:rPr>
              <w:t>2009</w:t>
            </w:r>
          </w:p>
        </w:tc>
        <w:tc>
          <w:tcPr>
            <w:tcW w:w="3278" w:type="dxa"/>
          </w:tcPr>
          <w:p w:rsidR="000762DD" w:rsidRDefault="000762DD" w:rsidP="000762DD">
            <w:pPr>
              <w:jc w:val="right"/>
              <w:rPr>
                <w:rFonts w:ascii="Arial" w:hAnsi="Arial" w:cs="Arial"/>
              </w:rPr>
            </w:pPr>
            <w:r>
              <w:rPr>
                <w:rFonts w:ascii="Arial" w:hAnsi="Arial" w:cs="Arial"/>
              </w:rPr>
              <w:t>1.114.854,09</w:t>
            </w:r>
          </w:p>
        </w:tc>
        <w:tc>
          <w:tcPr>
            <w:tcW w:w="3291" w:type="dxa"/>
          </w:tcPr>
          <w:p w:rsidR="000762DD" w:rsidRDefault="000762DD" w:rsidP="000762DD">
            <w:pPr>
              <w:jc w:val="right"/>
              <w:rPr>
                <w:rFonts w:ascii="Arial" w:hAnsi="Arial" w:cs="Arial"/>
              </w:rPr>
            </w:pPr>
            <w:r>
              <w:rPr>
                <w:rFonts w:ascii="Arial" w:hAnsi="Arial" w:cs="Arial"/>
              </w:rPr>
              <w:t>-517,666,31</w:t>
            </w:r>
          </w:p>
        </w:tc>
      </w:tr>
      <w:tr w:rsidR="000762DD" w:rsidTr="000762DD">
        <w:tc>
          <w:tcPr>
            <w:tcW w:w="2611" w:type="dxa"/>
          </w:tcPr>
          <w:p w:rsidR="000762DD" w:rsidRDefault="000762DD" w:rsidP="000762DD">
            <w:pPr>
              <w:jc w:val="center"/>
              <w:rPr>
                <w:rFonts w:ascii="Arial" w:hAnsi="Arial" w:cs="Arial"/>
              </w:rPr>
            </w:pPr>
            <w:r>
              <w:rPr>
                <w:rFonts w:ascii="Arial" w:hAnsi="Arial" w:cs="Arial"/>
              </w:rPr>
              <w:t>2008</w:t>
            </w:r>
          </w:p>
        </w:tc>
        <w:tc>
          <w:tcPr>
            <w:tcW w:w="3278" w:type="dxa"/>
          </w:tcPr>
          <w:p w:rsidR="000762DD" w:rsidRDefault="000762DD" w:rsidP="000762DD">
            <w:pPr>
              <w:jc w:val="right"/>
              <w:rPr>
                <w:rFonts w:ascii="Arial" w:hAnsi="Arial" w:cs="Arial"/>
              </w:rPr>
            </w:pPr>
            <w:r>
              <w:rPr>
                <w:rFonts w:ascii="Arial" w:hAnsi="Arial" w:cs="Arial"/>
              </w:rPr>
              <w:t>1.365.561,74</w:t>
            </w:r>
          </w:p>
        </w:tc>
        <w:tc>
          <w:tcPr>
            <w:tcW w:w="3291" w:type="dxa"/>
          </w:tcPr>
          <w:p w:rsidR="000762DD" w:rsidRDefault="000762DD" w:rsidP="000762DD">
            <w:pPr>
              <w:jc w:val="right"/>
              <w:rPr>
                <w:rFonts w:ascii="Arial" w:hAnsi="Arial" w:cs="Arial"/>
              </w:rPr>
            </w:pPr>
            <w:r>
              <w:rPr>
                <w:rFonts w:ascii="Arial" w:hAnsi="Arial" w:cs="Arial"/>
              </w:rPr>
              <w:t>-771.457,79</w:t>
            </w:r>
          </w:p>
        </w:tc>
      </w:tr>
      <w:tr w:rsidR="000762DD" w:rsidTr="000762DD">
        <w:tc>
          <w:tcPr>
            <w:tcW w:w="2611" w:type="dxa"/>
          </w:tcPr>
          <w:p w:rsidR="000762DD" w:rsidRDefault="000762DD" w:rsidP="000762DD">
            <w:pPr>
              <w:jc w:val="center"/>
              <w:rPr>
                <w:rFonts w:ascii="Arial" w:hAnsi="Arial" w:cs="Arial"/>
              </w:rPr>
            </w:pPr>
            <w:r>
              <w:rPr>
                <w:rFonts w:ascii="Arial" w:hAnsi="Arial" w:cs="Arial"/>
              </w:rPr>
              <w:t>2007</w:t>
            </w:r>
          </w:p>
        </w:tc>
        <w:tc>
          <w:tcPr>
            <w:tcW w:w="3278" w:type="dxa"/>
          </w:tcPr>
          <w:p w:rsidR="000762DD" w:rsidRDefault="000762DD" w:rsidP="000762DD">
            <w:pPr>
              <w:jc w:val="right"/>
              <w:rPr>
                <w:rFonts w:ascii="Arial" w:hAnsi="Arial" w:cs="Arial"/>
              </w:rPr>
            </w:pPr>
            <w:r>
              <w:rPr>
                <w:rFonts w:ascii="Arial" w:hAnsi="Arial" w:cs="Arial"/>
              </w:rPr>
              <w:t>1.362.112,94</w:t>
            </w:r>
          </w:p>
        </w:tc>
        <w:tc>
          <w:tcPr>
            <w:tcW w:w="3291" w:type="dxa"/>
          </w:tcPr>
          <w:p w:rsidR="000762DD" w:rsidRDefault="000762DD" w:rsidP="000762DD">
            <w:pPr>
              <w:jc w:val="right"/>
              <w:rPr>
                <w:rFonts w:ascii="Arial" w:hAnsi="Arial" w:cs="Arial"/>
              </w:rPr>
            </w:pPr>
            <w:r>
              <w:rPr>
                <w:rFonts w:ascii="Arial" w:hAnsi="Arial" w:cs="Arial"/>
              </w:rPr>
              <w:t>-326.978,53</w:t>
            </w:r>
          </w:p>
        </w:tc>
      </w:tr>
      <w:tr w:rsidR="000762DD" w:rsidTr="000762DD">
        <w:tc>
          <w:tcPr>
            <w:tcW w:w="2611" w:type="dxa"/>
          </w:tcPr>
          <w:p w:rsidR="000762DD" w:rsidRDefault="000762DD" w:rsidP="000762DD">
            <w:pPr>
              <w:jc w:val="center"/>
              <w:rPr>
                <w:rFonts w:ascii="Arial" w:hAnsi="Arial" w:cs="Arial"/>
              </w:rPr>
            </w:pPr>
            <w:r>
              <w:rPr>
                <w:rFonts w:ascii="Arial" w:hAnsi="Arial" w:cs="Arial"/>
              </w:rPr>
              <w:t>2006</w:t>
            </w:r>
          </w:p>
        </w:tc>
        <w:tc>
          <w:tcPr>
            <w:tcW w:w="3278" w:type="dxa"/>
          </w:tcPr>
          <w:p w:rsidR="000762DD" w:rsidRDefault="000762DD" w:rsidP="000762DD">
            <w:pPr>
              <w:jc w:val="right"/>
              <w:rPr>
                <w:rFonts w:ascii="Arial" w:hAnsi="Arial" w:cs="Arial"/>
              </w:rPr>
            </w:pPr>
            <w:r>
              <w:rPr>
                <w:rFonts w:ascii="Arial" w:hAnsi="Arial" w:cs="Arial"/>
              </w:rPr>
              <w:t>845.784,77</w:t>
            </w:r>
          </w:p>
        </w:tc>
        <w:tc>
          <w:tcPr>
            <w:tcW w:w="3291" w:type="dxa"/>
          </w:tcPr>
          <w:p w:rsidR="000762DD" w:rsidRDefault="000762DD" w:rsidP="000762DD">
            <w:pPr>
              <w:jc w:val="right"/>
              <w:rPr>
                <w:rFonts w:ascii="Arial" w:hAnsi="Arial" w:cs="Arial"/>
              </w:rPr>
            </w:pPr>
            <w:r>
              <w:rPr>
                <w:rFonts w:ascii="Arial" w:hAnsi="Arial" w:cs="Arial"/>
              </w:rPr>
              <w:t>-58.068,08</w:t>
            </w:r>
          </w:p>
        </w:tc>
      </w:tr>
      <w:tr w:rsidR="00FE7E3B" w:rsidTr="000762DD">
        <w:tc>
          <w:tcPr>
            <w:tcW w:w="2611" w:type="dxa"/>
          </w:tcPr>
          <w:p w:rsidR="00FE7E3B" w:rsidRDefault="00FE7E3B" w:rsidP="000762DD">
            <w:pPr>
              <w:jc w:val="center"/>
              <w:rPr>
                <w:rFonts w:ascii="Arial" w:hAnsi="Arial" w:cs="Arial"/>
              </w:rPr>
            </w:pPr>
            <w:r>
              <w:rPr>
                <w:rFonts w:ascii="Arial" w:hAnsi="Arial" w:cs="Arial"/>
              </w:rPr>
              <w:t>2005</w:t>
            </w:r>
          </w:p>
        </w:tc>
        <w:tc>
          <w:tcPr>
            <w:tcW w:w="3278" w:type="dxa"/>
          </w:tcPr>
          <w:p w:rsidR="00FE7E3B" w:rsidRDefault="00FE7E3B" w:rsidP="000762DD">
            <w:pPr>
              <w:jc w:val="right"/>
              <w:rPr>
                <w:rFonts w:ascii="Arial" w:hAnsi="Arial" w:cs="Arial"/>
              </w:rPr>
            </w:pPr>
            <w:r>
              <w:rPr>
                <w:rFonts w:ascii="Arial" w:hAnsi="Arial" w:cs="Arial"/>
              </w:rPr>
              <w:t>738.951,26</w:t>
            </w:r>
          </w:p>
        </w:tc>
        <w:tc>
          <w:tcPr>
            <w:tcW w:w="3291" w:type="dxa"/>
          </w:tcPr>
          <w:p w:rsidR="00FE7E3B" w:rsidRDefault="00FE7E3B" w:rsidP="000762DD">
            <w:pPr>
              <w:jc w:val="right"/>
              <w:rPr>
                <w:rFonts w:ascii="Arial" w:hAnsi="Arial" w:cs="Arial"/>
              </w:rPr>
            </w:pPr>
            <w:r>
              <w:rPr>
                <w:rFonts w:ascii="Arial" w:hAnsi="Arial" w:cs="Arial"/>
              </w:rPr>
              <w:t>-54.298,92</w:t>
            </w:r>
          </w:p>
        </w:tc>
      </w:tr>
      <w:tr w:rsidR="00FE7E3B" w:rsidTr="000762DD">
        <w:tc>
          <w:tcPr>
            <w:tcW w:w="2611" w:type="dxa"/>
          </w:tcPr>
          <w:p w:rsidR="00FE7E3B" w:rsidRDefault="00FE7E3B" w:rsidP="000762DD">
            <w:pPr>
              <w:jc w:val="center"/>
              <w:rPr>
                <w:rFonts w:ascii="Arial" w:hAnsi="Arial" w:cs="Arial"/>
              </w:rPr>
            </w:pPr>
            <w:r>
              <w:rPr>
                <w:rFonts w:ascii="Arial" w:hAnsi="Arial" w:cs="Arial"/>
              </w:rPr>
              <w:t>2004</w:t>
            </w:r>
          </w:p>
        </w:tc>
        <w:tc>
          <w:tcPr>
            <w:tcW w:w="3278" w:type="dxa"/>
          </w:tcPr>
          <w:p w:rsidR="00FE7E3B" w:rsidRDefault="00FE7E3B" w:rsidP="000762DD">
            <w:pPr>
              <w:jc w:val="right"/>
              <w:rPr>
                <w:rFonts w:ascii="Arial" w:hAnsi="Arial" w:cs="Arial"/>
              </w:rPr>
            </w:pPr>
            <w:r>
              <w:rPr>
                <w:rFonts w:ascii="Arial" w:hAnsi="Arial" w:cs="Arial"/>
              </w:rPr>
              <w:t>678.181,04</w:t>
            </w:r>
          </w:p>
        </w:tc>
        <w:tc>
          <w:tcPr>
            <w:tcW w:w="3291" w:type="dxa"/>
          </w:tcPr>
          <w:p w:rsidR="00FE7E3B" w:rsidRDefault="00FE7E3B" w:rsidP="000762DD">
            <w:pPr>
              <w:jc w:val="right"/>
              <w:rPr>
                <w:rFonts w:ascii="Arial" w:hAnsi="Arial" w:cs="Arial"/>
              </w:rPr>
            </w:pPr>
            <w:r>
              <w:rPr>
                <w:rFonts w:ascii="Arial" w:hAnsi="Arial" w:cs="Arial"/>
              </w:rPr>
              <w:t>76.232,40</w:t>
            </w:r>
          </w:p>
        </w:tc>
      </w:tr>
    </w:tbl>
    <w:p w:rsidR="000762DD" w:rsidRDefault="000762DD" w:rsidP="000762DD">
      <w:pPr>
        <w:rPr>
          <w:rFonts w:ascii="Arial" w:eastAsiaTheme="minorEastAsia" w:hAnsi="Arial" w:cs="Arial"/>
          <w:sz w:val="24"/>
          <w:szCs w:val="24"/>
        </w:rPr>
      </w:pPr>
    </w:p>
    <w:p w:rsidR="000762DD" w:rsidRDefault="000762DD" w:rsidP="000762DD">
      <w:pPr>
        <w:rPr>
          <w:rFonts w:ascii="Arial" w:eastAsiaTheme="minorEastAsia" w:hAnsi="Arial" w:cs="Arial"/>
          <w:sz w:val="24"/>
          <w:szCs w:val="24"/>
        </w:rPr>
      </w:pPr>
    </w:p>
    <w:tbl>
      <w:tblPr>
        <w:tblStyle w:val="rtf1TableGrid"/>
        <w:tblW w:w="0" w:type="auto"/>
        <w:tblInd w:w="675" w:type="dxa"/>
        <w:tblLook w:val="04A0"/>
      </w:tblPr>
      <w:tblGrid>
        <w:gridCol w:w="2622"/>
        <w:gridCol w:w="3269"/>
        <w:gridCol w:w="3289"/>
      </w:tblGrid>
      <w:tr w:rsidR="000762DD" w:rsidRPr="0023500C" w:rsidTr="00FE7E3B">
        <w:tc>
          <w:tcPr>
            <w:tcW w:w="9180" w:type="dxa"/>
            <w:gridSpan w:val="3"/>
          </w:tcPr>
          <w:p w:rsidR="000762DD" w:rsidRPr="0023500C" w:rsidRDefault="000762DD" w:rsidP="000762DD">
            <w:pPr>
              <w:jc w:val="center"/>
              <w:rPr>
                <w:rFonts w:ascii="Arial" w:hAnsi="Arial" w:cs="Arial"/>
                <w:b/>
              </w:rPr>
            </w:pPr>
            <w:r>
              <w:rPr>
                <w:rFonts w:ascii="Arial" w:hAnsi="Arial" w:cs="Arial"/>
                <w:b/>
              </w:rPr>
              <w:t xml:space="preserve">ANALISI DELLA </w:t>
            </w:r>
            <w:r w:rsidRPr="0023500C">
              <w:rPr>
                <w:rFonts w:ascii="Arial" w:hAnsi="Arial" w:cs="Arial"/>
                <w:b/>
              </w:rPr>
              <w:t>SPESA CORRENTE</w:t>
            </w:r>
          </w:p>
        </w:tc>
      </w:tr>
      <w:tr w:rsidR="00FE7E3B" w:rsidTr="00FE7E3B">
        <w:tc>
          <w:tcPr>
            <w:tcW w:w="2622" w:type="dxa"/>
          </w:tcPr>
          <w:p w:rsidR="00FE7E3B" w:rsidRDefault="00FE7E3B" w:rsidP="000762DD">
            <w:pPr>
              <w:rPr>
                <w:rFonts w:ascii="Arial" w:hAnsi="Arial" w:cs="Arial"/>
              </w:rPr>
            </w:pPr>
            <w:r>
              <w:rPr>
                <w:rFonts w:ascii="Arial" w:hAnsi="Arial" w:cs="Arial"/>
              </w:rPr>
              <w:t>RENDICONTO    2013</w:t>
            </w:r>
          </w:p>
        </w:tc>
        <w:tc>
          <w:tcPr>
            <w:tcW w:w="3269" w:type="dxa"/>
          </w:tcPr>
          <w:p w:rsidR="00FE7E3B" w:rsidRDefault="00FE7E3B" w:rsidP="000762DD">
            <w:pPr>
              <w:rPr>
                <w:rFonts w:ascii="Arial" w:hAnsi="Arial" w:cs="Arial"/>
              </w:rPr>
            </w:pPr>
            <w:r>
              <w:rPr>
                <w:rFonts w:ascii="Arial" w:hAnsi="Arial" w:cs="Arial"/>
              </w:rPr>
              <w:t>Spesa corrente    €</w:t>
            </w:r>
          </w:p>
        </w:tc>
        <w:tc>
          <w:tcPr>
            <w:tcW w:w="3289" w:type="dxa"/>
          </w:tcPr>
          <w:p w:rsidR="00FE7E3B" w:rsidRDefault="00FE7E3B" w:rsidP="000762DD">
            <w:pPr>
              <w:rPr>
                <w:rFonts w:ascii="Arial" w:hAnsi="Arial" w:cs="Arial"/>
              </w:rPr>
            </w:pPr>
            <w:r>
              <w:rPr>
                <w:rFonts w:ascii="Arial" w:hAnsi="Arial" w:cs="Arial"/>
              </w:rPr>
              <w:t>5.779.134,77</w:t>
            </w:r>
          </w:p>
        </w:tc>
      </w:tr>
      <w:tr w:rsidR="00FE7E3B" w:rsidTr="00FE7E3B">
        <w:tc>
          <w:tcPr>
            <w:tcW w:w="2622" w:type="dxa"/>
          </w:tcPr>
          <w:p w:rsidR="00FE7E3B" w:rsidRDefault="00FE7E3B" w:rsidP="000762DD">
            <w:pPr>
              <w:rPr>
                <w:rFonts w:ascii="Arial" w:hAnsi="Arial" w:cs="Arial"/>
              </w:rPr>
            </w:pPr>
            <w:r>
              <w:rPr>
                <w:rFonts w:ascii="Arial" w:hAnsi="Arial" w:cs="Arial"/>
              </w:rPr>
              <w:t>RENDICONTO    2012</w:t>
            </w:r>
          </w:p>
        </w:tc>
        <w:tc>
          <w:tcPr>
            <w:tcW w:w="3269" w:type="dxa"/>
          </w:tcPr>
          <w:p w:rsidR="00FE7E3B" w:rsidRDefault="00FE7E3B" w:rsidP="000762DD">
            <w:pPr>
              <w:rPr>
                <w:rFonts w:ascii="Arial" w:hAnsi="Arial" w:cs="Arial"/>
              </w:rPr>
            </w:pPr>
            <w:r>
              <w:rPr>
                <w:rFonts w:ascii="Arial" w:hAnsi="Arial" w:cs="Arial"/>
              </w:rPr>
              <w:t>Spesa corrente    €</w:t>
            </w:r>
          </w:p>
        </w:tc>
        <w:tc>
          <w:tcPr>
            <w:tcW w:w="3289" w:type="dxa"/>
          </w:tcPr>
          <w:p w:rsidR="00FE7E3B" w:rsidRDefault="00FE7E3B" w:rsidP="000762DD">
            <w:pPr>
              <w:rPr>
                <w:rFonts w:ascii="Arial" w:hAnsi="Arial" w:cs="Arial"/>
              </w:rPr>
            </w:pPr>
            <w:r>
              <w:rPr>
                <w:rFonts w:ascii="Arial" w:hAnsi="Arial" w:cs="Arial"/>
              </w:rPr>
              <w:t>5.535.285,29</w:t>
            </w:r>
          </w:p>
        </w:tc>
      </w:tr>
      <w:tr w:rsidR="000762DD" w:rsidTr="00FE7E3B">
        <w:tc>
          <w:tcPr>
            <w:tcW w:w="2622" w:type="dxa"/>
          </w:tcPr>
          <w:p w:rsidR="000762DD" w:rsidRDefault="000762DD" w:rsidP="000762DD">
            <w:pPr>
              <w:rPr>
                <w:rFonts w:ascii="Arial" w:hAnsi="Arial" w:cs="Arial"/>
              </w:rPr>
            </w:pPr>
            <w:r>
              <w:rPr>
                <w:rFonts w:ascii="Arial" w:hAnsi="Arial" w:cs="Arial"/>
              </w:rPr>
              <w:t>RENDICONTO    2011</w:t>
            </w:r>
          </w:p>
        </w:tc>
        <w:tc>
          <w:tcPr>
            <w:tcW w:w="3269" w:type="dxa"/>
          </w:tcPr>
          <w:p w:rsidR="000762DD" w:rsidRDefault="000762DD" w:rsidP="000762DD">
            <w:pPr>
              <w:rPr>
                <w:rFonts w:ascii="Arial" w:hAnsi="Arial" w:cs="Arial"/>
              </w:rPr>
            </w:pPr>
            <w:r>
              <w:rPr>
                <w:rFonts w:ascii="Arial" w:hAnsi="Arial" w:cs="Arial"/>
              </w:rPr>
              <w:t>Spesa corrente    €</w:t>
            </w:r>
          </w:p>
        </w:tc>
        <w:tc>
          <w:tcPr>
            <w:tcW w:w="3289" w:type="dxa"/>
          </w:tcPr>
          <w:p w:rsidR="000762DD" w:rsidRDefault="000762DD" w:rsidP="000762DD">
            <w:pPr>
              <w:rPr>
                <w:rFonts w:ascii="Arial" w:hAnsi="Arial" w:cs="Arial"/>
              </w:rPr>
            </w:pPr>
            <w:r>
              <w:rPr>
                <w:rFonts w:ascii="Arial" w:hAnsi="Arial" w:cs="Arial"/>
              </w:rPr>
              <w:t>6.012.226,96</w:t>
            </w:r>
          </w:p>
        </w:tc>
      </w:tr>
      <w:tr w:rsidR="000762DD" w:rsidTr="00FE7E3B">
        <w:tc>
          <w:tcPr>
            <w:tcW w:w="2622" w:type="dxa"/>
          </w:tcPr>
          <w:p w:rsidR="000762DD" w:rsidRDefault="000762DD" w:rsidP="000762DD">
            <w:pPr>
              <w:rPr>
                <w:rFonts w:ascii="Arial" w:hAnsi="Arial" w:cs="Arial"/>
              </w:rPr>
            </w:pPr>
            <w:r>
              <w:rPr>
                <w:rFonts w:ascii="Arial" w:hAnsi="Arial" w:cs="Arial"/>
              </w:rPr>
              <w:t>RENDICONTO    2010</w:t>
            </w:r>
          </w:p>
        </w:tc>
        <w:tc>
          <w:tcPr>
            <w:tcW w:w="3269" w:type="dxa"/>
          </w:tcPr>
          <w:p w:rsidR="000762DD" w:rsidRDefault="000762DD" w:rsidP="000762DD">
            <w:pPr>
              <w:rPr>
                <w:rFonts w:ascii="Arial" w:hAnsi="Arial" w:cs="Arial"/>
              </w:rPr>
            </w:pPr>
            <w:r>
              <w:rPr>
                <w:rFonts w:ascii="Arial" w:hAnsi="Arial" w:cs="Arial"/>
              </w:rPr>
              <w:t>Spesa corrente    €</w:t>
            </w:r>
          </w:p>
        </w:tc>
        <w:tc>
          <w:tcPr>
            <w:tcW w:w="3289" w:type="dxa"/>
          </w:tcPr>
          <w:p w:rsidR="000762DD" w:rsidRDefault="000762DD" w:rsidP="000762DD">
            <w:pPr>
              <w:rPr>
                <w:rFonts w:ascii="Arial" w:hAnsi="Arial" w:cs="Arial"/>
              </w:rPr>
            </w:pPr>
            <w:r>
              <w:rPr>
                <w:rFonts w:ascii="Arial" w:hAnsi="Arial" w:cs="Arial"/>
              </w:rPr>
              <w:t>5.380.516,94</w:t>
            </w:r>
          </w:p>
        </w:tc>
      </w:tr>
      <w:tr w:rsidR="000762DD" w:rsidTr="00FE7E3B">
        <w:tc>
          <w:tcPr>
            <w:tcW w:w="2622" w:type="dxa"/>
          </w:tcPr>
          <w:p w:rsidR="000762DD" w:rsidRDefault="000762DD" w:rsidP="000762DD">
            <w:pPr>
              <w:rPr>
                <w:rFonts w:ascii="Arial" w:hAnsi="Arial" w:cs="Arial"/>
              </w:rPr>
            </w:pPr>
            <w:r>
              <w:rPr>
                <w:rFonts w:ascii="Arial" w:hAnsi="Arial" w:cs="Arial"/>
              </w:rPr>
              <w:t>RENDICONTO    2009</w:t>
            </w:r>
          </w:p>
        </w:tc>
        <w:tc>
          <w:tcPr>
            <w:tcW w:w="3269" w:type="dxa"/>
          </w:tcPr>
          <w:p w:rsidR="000762DD" w:rsidRDefault="000762DD" w:rsidP="000762DD">
            <w:pPr>
              <w:rPr>
                <w:rFonts w:ascii="Arial" w:hAnsi="Arial" w:cs="Arial"/>
              </w:rPr>
            </w:pPr>
            <w:r>
              <w:rPr>
                <w:rFonts w:ascii="Arial" w:hAnsi="Arial" w:cs="Arial"/>
              </w:rPr>
              <w:t>Spesa corrente    €</w:t>
            </w:r>
          </w:p>
        </w:tc>
        <w:tc>
          <w:tcPr>
            <w:tcW w:w="3289" w:type="dxa"/>
          </w:tcPr>
          <w:p w:rsidR="000762DD" w:rsidRDefault="000762DD" w:rsidP="000762DD">
            <w:pPr>
              <w:rPr>
                <w:rFonts w:ascii="Arial" w:hAnsi="Arial" w:cs="Arial"/>
              </w:rPr>
            </w:pPr>
            <w:r>
              <w:rPr>
                <w:rFonts w:ascii="Arial" w:hAnsi="Arial" w:cs="Arial"/>
              </w:rPr>
              <w:t>5.281.303,91</w:t>
            </w:r>
          </w:p>
        </w:tc>
      </w:tr>
      <w:tr w:rsidR="000762DD" w:rsidTr="00FE7E3B">
        <w:tc>
          <w:tcPr>
            <w:tcW w:w="2622" w:type="dxa"/>
          </w:tcPr>
          <w:p w:rsidR="000762DD" w:rsidRDefault="000762DD" w:rsidP="000762DD">
            <w:pPr>
              <w:rPr>
                <w:rFonts w:ascii="Arial" w:hAnsi="Arial" w:cs="Arial"/>
              </w:rPr>
            </w:pPr>
            <w:r>
              <w:rPr>
                <w:rFonts w:ascii="Arial" w:hAnsi="Arial" w:cs="Arial"/>
              </w:rPr>
              <w:t>RENDICONTO    2008</w:t>
            </w:r>
          </w:p>
        </w:tc>
        <w:tc>
          <w:tcPr>
            <w:tcW w:w="3269" w:type="dxa"/>
          </w:tcPr>
          <w:p w:rsidR="000762DD" w:rsidRDefault="000762DD" w:rsidP="000762DD">
            <w:pPr>
              <w:rPr>
                <w:rFonts w:ascii="Arial" w:hAnsi="Arial" w:cs="Arial"/>
              </w:rPr>
            </w:pPr>
            <w:r>
              <w:rPr>
                <w:rFonts w:ascii="Arial" w:hAnsi="Arial" w:cs="Arial"/>
              </w:rPr>
              <w:t>Spesa corrente    €</w:t>
            </w:r>
          </w:p>
        </w:tc>
        <w:tc>
          <w:tcPr>
            <w:tcW w:w="3289" w:type="dxa"/>
          </w:tcPr>
          <w:p w:rsidR="000762DD" w:rsidRDefault="000762DD" w:rsidP="000762DD">
            <w:pPr>
              <w:rPr>
                <w:rFonts w:ascii="Arial" w:hAnsi="Arial" w:cs="Arial"/>
              </w:rPr>
            </w:pPr>
            <w:r>
              <w:rPr>
                <w:rFonts w:ascii="Arial" w:hAnsi="Arial" w:cs="Arial"/>
              </w:rPr>
              <w:t>4.827.372,09</w:t>
            </w:r>
          </w:p>
        </w:tc>
      </w:tr>
      <w:tr w:rsidR="000762DD" w:rsidTr="00FE7E3B">
        <w:tc>
          <w:tcPr>
            <w:tcW w:w="2622" w:type="dxa"/>
          </w:tcPr>
          <w:p w:rsidR="000762DD" w:rsidRDefault="000762DD" w:rsidP="000762DD">
            <w:pPr>
              <w:rPr>
                <w:rFonts w:ascii="Arial" w:hAnsi="Arial" w:cs="Arial"/>
              </w:rPr>
            </w:pPr>
            <w:r>
              <w:rPr>
                <w:rFonts w:ascii="Arial" w:hAnsi="Arial" w:cs="Arial"/>
              </w:rPr>
              <w:t>RENDICONTO    2007</w:t>
            </w:r>
          </w:p>
        </w:tc>
        <w:tc>
          <w:tcPr>
            <w:tcW w:w="3269" w:type="dxa"/>
          </w:tcPr>
          <w:p w:rsidR="000762DD" w:rsidRDefault="000762DD" w:rsidP="000762DD">
            <w:pPr>
              <w:rPr>
                <w:rFonts w:ascii="Arial" w:hAnsi="Arial" w:cs="Arial"/>
              </w:rPr>
            </w:pPr>
            <w:r>
              <w:rPr>
                <w:rFonts w:ascii="Arial" w:hAnsi="Arial" w:cs="Arial"/>
              </w:rPr>
              <w:t>Spesa corrente    €</w:t>
            </w:r>
          </w:p>
        </w:tc>
        <w:tc>
          <w:tcPr>
            <w:tcW w:w="3289" w:type="dxa"/>
          </w:tcPr>
          <w:p w:rsidR="000762DD" w:rsidRDefault="000762DD" w:rsidP="000762DD">
            <w:pPr>
              <w:rPr>
                <w:rFonts w:ascii="Arial" w:hAnsi="Arial" w:cs="Arial"/>
              </w:rPr>
            </w:pPr>
            <w:r>
              <w:rPr>
                <w:rFonts w:ascii="Arial" w:hAnsi="Arial" w:cs="Arial"/>
              </w:rPr>
              <w:t>4.642.725,30</w:t>
            </w:r>
          </w:p>
        </w:tc>
      </w:tr>
      <w:tr w:rsidR="000762DD" w:rsidTr="00FE7E3B">
        <w:tc>
          <w:tcPr>
            <w:tcW w:w="2622" w:type="dxa"/>
          </w:tcPr>
          <w:p w:rsidR="000762DD" w:rsidRDefault="000762DD" w:rsidP="000762DD">
            <w:pPr>
              <w:rPr>
                <w:rFonts w:ascii="Arial" w:hAnsi="Arial" w:cs="Arial"/>
              </w:rPr>
            </w:pPr>
            <w:r>
              <w:rPr>
                <w:rFonts w:ascii="Arial" w:hAnsi="Arial" w:cs="Arial"/>
              </w:rPr>
              <w:t>RENDICONTO    2006</w:t>
            </w:r>
          </w:p>
        </w:tc>
        <w:tc>
          <w:tcPr>
            <w:tcW w:w="3269" w:type="dxa"/>
          </w:tcPr>
          <w:p w:rsidR="000762DD" w:rsidRDefault="000762DD" w:rsidP="000762DD">
            <w:pPr>
              <w:rPr>
                <w:rFonts w:ascii="Arial" w:hAnsi="Arial" w:cs="Arial"/>
              </w:rPr>
            </w:pPr>
            <w:r>
              <w:rPr>
                <w:rFonts w:ascii="Arial" w:hAnsi="Arial" w:cs="Arial"/>
              </w:rPr>
              <w:t>Spesa corrente    €</w:t>
            </w:r>
          </w:p>
        </w:tc>
        <w:tc>
          <w:tcPr>
            <w:tcW w:w="3289" w:type="dxa"/>
          </w:tcPr>
          <w:p w:rsidR="000762DD" w:rsidRDefault="000762DD" w:rsidP="000762DD">
            <w:pPr>
              <w:rPr>
                <w:rFonts w:ascii="Arial" w:hAnsi="Arial" w:cs="Arial"/>
              </w:rPr>
            </w:pPr>
            <w:r>
              <w:rPr>
                <w:rFonts w:ascii="Arial" w:hAnsi="Arial" w:cs="Arial"/>
              </w:rPr>
              <w:t>4.014.356,23</w:t>
            </w:r>
          </w:p>
        </w:tc>
      </w:tr>
      <w:tr w:rsidR="000762DD" w:rsidTr="00FE7E3B">
        <w:tc>
          <w:tcPr>
            <w:tcW w:w="2622" w:type="dxa"/>
          </w:tcPr>
          <w:p w:rsidR="000762DD" w:rsidRDefault="000762DD" w:rsidP="000762DD">
            <w:pPr>
              <w:rPr>
                <w:rFonts w:ascii="Arial" w:hAnsi="Arial" w:cs="Arial"/>
              </w:rPr>
            </w:pPr>
            <w:r>
              <w:rPr>
                <w:rFonts w:ascii="Arial" w:hAnsi="Arial" w:cs="Arial"/>
              </w:rPr>
              <w:t>RENDICONTO    2005</w:t>
            </w:r>
          </w:p>
        </w:tc>
        <w:tc>
          <w:tcPr>
            <w:tcW w:w="3269" w:type="dxa"/>
          </w:tcPr>
          <w:p w:rsidR="000762DD" w:rsidRDefault="000762DD" w:rsidP="000762DD">
            <w:pPr>
              <w:rPr>
                <w:rFonts w:ascii="Arial" w:hAnsi="Arial" w:cs="Arial"/>
              </w:rPr>
            </w:pPr>
            <w:r>
              <w:rPr>
                <w:rFonts w:ascii="Arial" w:hAnsi="Arial" w:cs="Arial"/>
              </w:rPr>
              <w:t>Spesa corrente    €</w:t>
            </w:r>
          </w:p>
        </w:tc>
        <w:tc>
          <w:tcPr>
            <w:tcW w:w="3289" w:type="dxa"/>
          </w:tcPr>
          <w:p w:rsidR="000762DD" w:rsidRDefault="000762DD" w:rsidP="000762DD">
            <w:pPr>
              <w:rPr>
                <w:rFonts w:ascii="Arial" w:hAnsi="Arial" w:cs="Arial"/>
              </w:rPr>
            </w:pPr>
            <w:r>
              <w:rPr>
                <w:rFonts w:ascii="Arial" w:hAnsi="Arial" w:cs="Arial"/>
              </w:rPr>
              <w:t>4.277.788,46</w:t>
            </w:r>
          </w:p>
        </w:tc>
      </w:tr>
      <w:tr w:rsidR="000762DD" w:rsidTr="00FE7E3B">
        <w:tc>
          <w:tcPr>
            <w:tcW w:w="2622" w:type="dxa"/>
          </w:tcPr>
          <w:p w:rsidR="000762DD" w:rsidRDefault="000762DD" w:rsidP="000762DD">
            <w:pPr>
              <w:rPr>
                <w:rFonts w:ascii="Arial" w:hAnsi="Arial" w:cs="Arial"/>
              </w:rPr>
            </w:pPr>
            <w:r>
              <w:rPr>
                <w:rFonts w:ascii="Arial" w:hAnsi="Arial" w:cs="Arial"/>
              </w:rPr>
              <w:t>RENDICONTO    2004</w:t>
            </w:r>
          </w:p>
        </w:tc>
        <w:tc>
          <w:tcPr>
            <w:tcW w:w="3269" w:type="dxa"/>
          </w:tcPr>
          <w:p w:rsidR="000762DD" w:rsidRDefault="000762DD" w:rsidP="000762DD">
            <w:pPr>
              <w:rPr>
                <w:rFonts w:ascii="Arial" w:hAnsi="Arial" w:cs="Arial"/>
              </w:rPr>
            </w:pPr>
            <w:r>
              <w:rPr>
                <w:rFonts w:ascii="Arial" w:hAnsi="Arial" w:cs="Arial"/>
              </w:rPr>
              <w:t>Spesa corrente    €</w:t>
            </w:r>
          </w:p>
        </w:tc>
        <w:tc>
          <w:tcPr>
            <w:tcW w:w="3289" w:type="dxa"/>
          </w:tcPr>
          <w:p w:rsidR="000762DD" w:rsidRDefault="000762DD" w:rsidP="000762DD">
            <w:pPr>
              <w:rPr>
                <w:rFonts w:ascii="Arial" w:hAnsi="Arial" w:cs="Arial"/>
              </w:rPr>
            </w:pPr>
            <w:r>
              <w:rPr>
                <w:rFonts w:ascii="Arial" w:hAnsi="Arial" w:cs="Arial"/>
              </w:rPr>
              <w:t>4.039.927,68</w:t>
            </w:r>
          </w:p>
        </w:tc>
      </w:tr>
    </w:tbl>
    <w:p w:rsidR="00A032FD" w:rsidRDefault="00A032FD" w:rsidP="00A032FD">
      <w:pPr>
        <w:rPr>
          <w:sz w:val="28"/>
          <w:szCs w:val="28"/>
        </w:rPr>
      </w:pPr>
      <w:r>
        <w:rPr>
          <w:sz w:val="28"/>
          <w:szCs w:val="28"/>
        </w:rPr>
        <w:lastRenderedPageBreak/>
        <w:t>ANALISI STRATEGICA CONDIZIONI INTERNE</w:t>
      </w:r>
    </w:p>
    <w:p w:rsidR="00A46076" w:rsidRDefault="00A46076" w:rsidP="00A032FD">
      <w:pPr>
        <w:rPr>
          <w:sz w:val="28"/>
          <w:szCs w:val="28"/>
        </w:rPr>
      </w:pPr>
    </w:p>
    <w:p w:rsidR="00520252" w:rsidRDefault="00520252" w:rsidP="00A032FD">
      <w:pPr>
        <w:rPr>
          <w:sz w:val="28"/>
          <w:szCs w:val="28"/>
        </w:rPr>
      </w:pPr>
      <w:r>
        <w:rPr>
          <w:sz w:val="28"/>
          <w:szCs w:val="28"/>
        </w:rPr>
        <w:t>Con riferimento alle condizioni interne del Comune di Pregnana Milanese si approfondisce questo aspetto mediante:</w:t>
      </w:r>
    </w:p>
    <w:p w:rsidR="00520252" w:rsidRDefault="00520252" w:rsidP="00520252">
      <w:pPr>
        <w:pStyle w:val="Paragrafoelenco"/>
        <w:numPr>
          <w:ilvl w:val="0"/>
          <w:numId w:val="31"/>
        </w:numPr>
        <w:rPr>
          <w:sz w:val="28"/>
          <w:szCs w:val="28"/>
        </w:rPr>
      </w:pPr>
      <w:r>
        <w:rPr>
          <w:sz w:val="28"/>
          <w:szCs w:val="28"/>
        </w:rPr>
        <w:t>indicazione dell’organizzazione  delle modalità di gestione dei servizi pubblici locali tenuto conto dei fabbisogni e dei costi standard già indicati nei documenti finanziari, indicazione del ruolo degli organismi ed enti strumentali  e società controllate; queste indicazioni sono reperibili nelle tabelle sotto riportate ove vengono esposte la struttura organizzativa del Comune ed i servizi relativi con il numero di personale addetto e la tabella relativa agli enti strumentali con i servizi resi e il risultato dell’ultimo bilancio approvato e cioè l’anno 2012</w:t>
      </w:r>
      <w:r w:rsidR="00CC0634">
        <w:rPr>
          <w:sz w:val="28"/>
          <w:szCs w:val="28"/>
        </w:rPr>
        <w:t xml:space="preserve">, il Segretario Comunale è in convenzione con il Comune di </w:t>
      </w:r>
      <w:proofErr w:type="spellStart"/>
      <w:r w:rsidR="00CC0634">
        <w:rPr>
          <w:sz w:val="28"/>
          <w:szCs w:val="28"/>
        </w:rPr>
        <w:t>Bareggio</w:t>
      </w:r>
      <w:proofErr w:type="spellEnd"/>
      <w:r w:rsidR="00CC0634">
        <w:rPr>
          <w:sz w:val="28"/>
          <w:szCs w:val="28"/>
        </w:rPr>
        <w:t xml:space="preserve"> con le seguenti percentuali di suddivisione dei costi 40% Comune di Pregnana Milanese e 60% Comune di </w:t>
      </w:r>
      <w:proofErr w:type="spellStart"/>
      <w:r w:rsidR="00CC0634">
        <w:rPr>
          <w:sz w:val="28"/>
          <w:szCs w:val="28"/>
        </w:rPr>
        <w:t>Bareggio</w:t>
      </w:r>
      <w:proofErr w:type="spellEnd"/>
      <w:r>
        <w:rPr>
          <w:sz w:val="28"/>
          <w:szCs w:val="28"/>
        </w:rPr>
        <w:t>;</w:t>
      </w:r>
    </w:p>
    <w:p w:rsidR="00520252" w:rsidRDefault="00520252" w:rsidP="00520252">
      <w:pPr>
        <w:pStyle w:val="Paragrafoelenco"/>
        <w:rPr>
          <w:sz w:val="28"/>
          <w:szCs w:val="28"/>
        </w:rPr>
      </w:pPr>
    </w:p>
    <w:tbl>
      <w:tblPr>
        <w:tblStyle w:val="Grigliatabella"/>
        <w:tblW w:w="0" w:type="auto"/>
        <w:tblInd w:w="720" w:type="dxa"/>
        <w:tblLook w:val="04A0"/>
      </w:tblPr>
      <w:tblGrid>
        <w:gridCol w:w="4208"/>
        <w:gridCol w:w="3544"/>
        <w:gridCol w:w="1383"/>
      </w:tblGrid>
      <w:tr w:rsidR="00382349" w:rsidRPr="00382349" w:rsidTr="00382349">
        <w:tc>
          <w:tcPr>
            <w:tcW w:w="4208" w:type="dxa"/>
          </w:tcPr>
          <w:p w:rsidR="00520252" w:rsidRPr="00382349" w:rsidRDefault="00382349" w:rsidP="00587CD4">
            <w:pPr>
              <w:pStyle w:val="Paragrafoelenco"/>
              <w:ind w:left="0"/>
              <w:jc w:val="center"/>
              <w:rPr>
                <w:sz w:val="28"/>
                <w:szCs w:val="28"/>
              </w:rPr>
            </w:pPr>
            <w:r w:rsidRPr="00382349">
              <w:rPr>
                <w:sz w:val="28"/>
                <w:szCs w:val="28"/>
              </w:rPr>
              <w:t>Settori Comune Pregnana Milanese</w:t>
            </w:r>
          </w:p>
        </w:tc>
        <w:tc>
          <w:tcPr>
            <w:tcW w:w="3544" w:type="dxa"/>
          </w:tcPr>
          <w:p w:rsidR="00520252" w:rsidRPr="00382349" w:rsidRDefault="00520252" w:rsidP="00587CD4">
            <w:pPr>
              <w:pStyle w:val="Paragrafoelenco"/>
              <w:ind w:left="0"/>
              <w:jc w:val="center"/>
              <w:rPr>
                <w:sz w:val="28"/>
                <w:szCs w:val="28"/>
              </w:rPr>
            </w:pPr>
            <w:r w:rsidRPr="00382349">
              <w:rPr>
                <w:sz w:val="28"/>
                <w:szCs w:val="28"/>
              </w:rPr>
              <w:t>S</w:t>
            </w:r>
            <w:r w:rsidR="00382349" w:rsidRPr="00382349">
              <w:rPr>
                <w:sz w:val="28"/>
                <w:szCs w:val="28"/>
              </w:rPr>
              <w:t>ervizi</w:t>
            </w:r>
          </w:p>
        </w:tc>
        <w:tc>
          <w:tcPr>
            <w:tcW w:w="1383" w:type="dxa"/>
          </w:tcPr>
          <w:p w:rsidR="00520252" w:rsidRPr="00382349" w:rsidRDefault="00382349" w:rsidP="00587CD4">
            <w:pPr>
              <w:pStyle w:val="Paragrafoelenco"/>
              <w:ind w:left="0"/>
              <w:jc w:val="center"/>
              <w:rPr>
                <w:sz w:val="28"/>
                <w:szCs w:val="28"/>
              </w:rPr>
            </w:pPr>
            <w:r w:rsidRPr="00382349">
              <w:rPr>
                <w:sz w:val="28"/>
                <w:szCs w:val="28"/>
              </w:rPr>
              <w:t>N° addetti</w:t>
            </w:r>
          </w:p>
        </w:tc>
      </w:tr>
      <w:tr w:rsidR="00382349" w:rsidTr="00382349">
        <w:tc>
          <w:tcPr>
            <w:tcW w:w="4208" w:type="dxa"/>
          </w:tcPr>
          <w:p w:rsidR="00520252" w:rsidRDefault="00CC0634" w:rsidP="00382349">
            <w:pPr>
              <w:pStyle w:val="Paragrafoelenco"/>
              <w:ind w:left="0"/>
              <w:rPr>
                <w:sz w:val="28"/>
                <w:szCs w:val="28"/>
              </w:rPr>
            </w:pPr>
            <w:r>
              <w:rPr>
                <w:sz w:val="28"/>
                <w:szCs w:val="28"/>
              </w:rPr>
              <w:t xml:space="preserve">1 </w:t>
            </w:r>
            <w:r w:rsidR="00382349">
              <w:rPr>
                <w:sz w:val="28"/>
                <w:szCs w:val="28"/>
              </w:rPr>
              <w:t xml:space="preserve"> </w:t>
            </w:r>
            <w:r w:rsidR="00520252">
              <w:rPr>
                <w:sz w:val="28"/>
                <w:szCs w:val="28"/>
              </w:rPr>
              <w:t>Serv</w:t>
            </w:r>
            <w:r w:rsidR="00382349">
              <w:rPr>
                <w:sz w:val="28"/>
                <w:szCs w:val="28"/>
              </w:rPr>
              <w:t>izi</w:t>
            </w:r>
            <w:r w:rsidR="00520252">
              <w:rPr>
                <w:sz w:val="28"/>
                <w:szCs w:val="28"/>
              </w:rPr>
              <w:t xml:space="preserve"> Generali Finanz</w:t>
            </w:r>
            <w:r w:rsidR="00382349">
              <w:rPr>
                <w:sz w:val="28"/>
                <w:szCs w:val="28"/>
              </w:rPr>
              <w:t>iario</w:t>
            </w:r>
          </w:p>
        </w:tc>
        <w:tc>
          <w:tcPr>
            <w:tcW w:w="3544" w:type="dxa"/>
          </w:tcPr>
          <w:p w:rsidR="00520252" w:rsidRDefault="00382349" w:rsidP="00382349">
            <w:pPr>
              <w:pStyle w:val="Paragrafoelenco"/>
              <w:ind w:left="0"/>
              <w:rPr>
                <w:sz w:val="28"/>
                <w:szCs w:val="28"/>
              </w:rPr>
            </w:pPr>
            <w:r>
              <w:rPr>
                <w:sz w:val="28"/>
                <w:szCs w:val="28"/>
              </w:rPr>
              <w:t>Segreteria Anagrafe Finanze</w:t>
            </w:r>
          </w:p>
        </w:tc>
        <w:tc>
          <w:tcPr>
            <w:tcW w:w="1383" w:type="dxa"/>
          </w:tcPr>
          <w:p w:rsidR="00520252" w:rsidRDefault="00CC0634" w:rsidP="00CC0634">
            <w:pPr>
              <w:pStyle w:val="Paragrafoelenco"/>
              <w:ind w:left="0"/>
              <w:jc w:val="center"/>
              <w:rPr>
                <w:sz w:val="28"/>
                <w:szCs w:val="28"/>
              </w:rPr>
            </w:pPr>
            <w:r>
              <w:rPr>
                <w:sz w:val="28"/>
                <w:szCs w:val="28"/>
              </w:rPr>
              <w:t>10</w:t>
            </w:r>
          </w:p>
        </w:tc>
      </w:tr>
      <w:tr w:rsidR="00382349" w:rsidTr="00382349">
        <w:tc>
          <w:tcPr>
            <w:tcW w:w="4208" w:type="dxa"/>
          </w:tcPr>
          <w:p w:rsidR="00520252" w:rsidRDefault="00CC0634" w:rsidP="00520252">
            <w:pPr>
              <w:pStyle w:val="Paragrafoelenco"/>
              <w:ind w:left="0"/>
              <w:rPr>
                <w:sz w:val="28"/>
                <w:szCs w:val="28"/>
              </w:rPr>
            </w:pPr>
            <w:r>
              <w:rPr>
                <w:sz w:val="28"/>
                <w:szCs w:val="28"/>
              </w:rPr>
              <w:t xml:space="preserve">2 </w:t>
            </w:r>
            <w:r w:rsidR="00382349">
              <w:rPr>
                <w:sz w:val="28"/>
                <w:szCs w:val="28"/>
              </w:rPr>
              <w:t xml:space="preserve"> </w:t>
            </w:r>
            <w:r>
              <w:rPr>
                <w:sz w:val="28"/>
                <w:szCs w:val="28"/>
              </w:rPr>
              <w:t>Ufficio Tecnico</w:t>
            </w:r>
          </w:p>
        </w:tc>
        <w:tc>
          <w:tcPr>
            <w:tcW w:w="3544" w:type="dxa"/>
          </w:tcPr>
          <w:p w:rsidR="00520252" w:rsidRDefault="00CC0634" w:rsidP="00382349">
            <w:pPr>
              <w:pStyle w:val="Paragrafoelenco"/>
              <w:ind w:left="0"/>
              <w:rPr>
                <w:sz w:val="28"/>
                <w:szCs w:val="28"/>
              </w:rPr>
            </w:pPr>
            <w:r>
              <w:rPr>
                <w:sz w:val="28"/>
                <w:szCs w:val="28"/>
              </w:rPr>
              <w:t>Opere pubbliche Urb</w:t>
            </w:r>
            <w:r w:rsidR="00382349">
              <w:rPr>
                <w:sz w:val="28"/>
                <w:szCs w:val="28"/>
              </w:rPr>
              <w:t>anistica</w:t>
            </w:r>
          </w:p>
        </w:tc>
        <w:tc>
          <w:tcPr>
            <w:tcW w:w="1383" w:type="dxa"/>
          </w:tcPr>
          <w:p w:rsidR="00520252" w:rsidRDefault="00CC0634" w:rsidP="00CC0634">
            <w:pPr>
              <w:pStyle w:val="Paragrafoelenco"/>
              <w:ind w:left="0"/>
              <w:jc w:val="center"/>
              <w:rPr>
                <w:sz w:val="28"/>
                <w:szCs w:val="28"/>
              </w:rPr>
            </w:pPr>
            <w:r>
              <w:rPr>
                <w:sz w:val="28"/>
                <w:szCs w:val="28"/>
              </w:rPr>
              <w:t>6</w:t>
            </w:r>
          </w:p>
        </w:tc>
      </w:tr>
      <w:tr w:rsidR="00382349" w:rsidTr="00382349">
        <w:tc>
          <w:tcPr>
            <w:tcW w:w="4208" w:type="dxa"/>
          </w:tcPr>
          <w:p w:rsidR="00520252" w:rsidRDefault="00CC0634" w:rsidP="00382349">
            <w:pPr>
              <w:pStyle w:val="Paragrafoelenco"/>
              <w:ind w:left="0"/>
              <w:rPr>
                <w:sz w:val="28"/>
                <w:szCs w:val="28"/>
              </w:rPr>
            </w:pPr>
            <w:r>
              <w:rPr>
                <w:sz w:val="28"/>
                <w:szCs w:val="28"/>
              </w:rPr>
              <w:t xml:space="preserve">3 </w:t>
            </w:r>
            <w:r w:rsidR="00382349">
              <w:rPr>
                <w:sz w:val="28"/>
                <w:szCs w:val="28"/>
              </w:rPr>
              <w:t xml:space="preserve"> </w:t>
            </w:r>
            <w:r>
              <w:rPr>
                <w:sz w:val="28"/>
                <w:szCs w:val="28"/>
              </w:rPr>
              <w:t>Educazione Cult</w:t>
            </w:r>
            <w:r w:rsidR="00382349">
              <w:rPr>
                <w:sz w:val="28"/>
                <w:szCs w:val="28"/>
              </w:rPr>
              <w:t xml:space="preserve">ura </w:t>
            </w:r>
            <w:r>
              <w:rPr>
                <w:sz w:val="28"/>
                <w:szCs w:val="28"/>
              </w:rPr>
              <w:t xml:space="preserve"> Sport</w:t>
            </w:r>
          </w:p>
        </w:tc>
        <w:tc>
          <w:tcPr>
            <w:tcW w:w="3544" w:type="dxa"/>
          </w:tcPr>
          <w:p w:rsidR="00520252" w:rsidRDefault="00CC0634" w:rsidP="00520252">
            <w:pPr>
              <w:pStyle w:val="Paragrafoelenco"/>
              <w:ind w:left="0"/>
              <w:rPr>
                <w:sz w:val="28"/>
                <w:szCs w:val="28"/>
              </w:rPr>
            </w:pPr>
            <w:r>
              <w:rPr>
                <w:sz w:val="28"/>
                <w:szCs w:val="28"/>
              </w:rPr>
              <w:t>Cultura Biblioteca Sc</w:t>
            </w:r>
            <w:r w:rsidR="00382349">
              <w:rPr>
                <w:sz w:val="28"/>
                <w:szCs w:val="28"/>
              </w:rPr>
              <w:t>uola</w:t>
            </w:r>
          </w:p>
        </w:tc>
        <w:tc>
          <w:tcPr>
            <w:tcW w:w="1383" w:type="dxa"/>
          </w:tcPr>
          <w:p w:rsidR="00CC0634" w:rsidRDefault="00CC0634" w:rsidP="00CC0634">
            <w:pPr>
              <w:pStyle w:val="Paragrafoelenco"/>
              <w:ind w:left="0"/>
              <w:jc w:val="center"/>
              <w:rPr>
                <w:sz w:val="28"/>
                <w:szCs w:val="28"/>
              </w:rPr>
            </w:pPr>
            <w:r>
              <w:rPr>
                <w:sz w:val="28"/>
                <w:szCs w:val="28"/>
              </w:rPr>
              <w:t>3</w:t>
            </w:r>
          </w:p>
        </w:tc>
      </w:tr>
      <w:tr w:rsidR="00382349" w:rsidTr="00382349">
        <w:tc>
          <w:tcPr>
            <w:tcW w:w="4208" w:type="dxa"/>
          </w:tcPr>
          <w:p w:rsidR="00520252" w:rsidRDefault="00CC0634" w:rsidP="00520252">
            <w:pPr>
              <w:pStyle w:val="Paragrafoelenco"/>
              <w:ind w:left="0"/>
              <w:rPr>
                <w:sz w:val="28"/>
                <w:szCs w:val="28"/>
              </w:rPr>
            </w:pPr>
            <w:r>
              <w:rPr>
                <w:sz w:val="28"/>
                <w:szCs w:val="28"/>
              </w:rPr>
              <w:t xml:space="preserve">4 </w:t>
            </w:r>
            <w:r w:rsidR="00382349">
              <w:rPr>
                <w:sz w:val="28"/>
                <w:szCs w:val="28"/>
              </w:rPr>
              <w:t xml:space="preserve"> </w:t>
            </w:r>
            <w:r>
              <w:rPr>
                <w:sz w:val="28"/>
                <w:szCs w:val="28"/>
              </w:rPr>
              <w:t>Polizia Locale</w:t>
            </w:r>
          </w:p>
        </w:tc>
        <w:tc>
          <w:tcPr>
            <w:tcW w:w="3544" w:type="dxa"/>
          </w:tcPr>
          <w:p w:rsidR="00520252" w:rsidRDefault="00CC0634" w:rsidP="00520252">
            <w:pPr>
              <w:pStyle w:val="Paragrafoelenco"/>
              <w:ind w:left="0"/>
              <w:rPr>
                <w:sz w:val="28"/>
                <w:szCs w:val="28"/>
              </w:rPr>
            </w:pPr>
            <w:r>
              <w:rPr>
                <w:sz w:val="28"/>
                <w:szCs w:val="28"/>
              </w:rPr>
              <w:t>Controllo del territorio</w:t>
            </w:r>
          </w:p>
        </w:tc>
        <w:tc>
          <w:tcPr>
            <w:tcW w:w="1383" w:type="dxa"/>
          </w:tcPr>
          <w:p w:rsidR="00520252" w:rsidRDefault="00CC0634" w:rsidP="00CC0634">
            <w:pPr>
              <w:pStyle w:val="Paragrafoelenco"/>
              <w:ind w:left="0"/>
              <w:jc w:val="center"/>
              <w:rPr>
                <w:sz w:val="28"/>
                <w:szCs w:val="28"/>
              </w:rPr>
            </w:pPr>
            <w:r>
              <w:rPr>
                <w:sz w:val="28"/>
                <w:szCs w:val="28"/>
              </w:rPr>
              <w:t>5</w:t>
            </w:r>
          </w:p>
        </w:tc>
      </w:tr>
      <w:tr w:rsidR="00382349" w:rsidTr="00382349">
        <w:tc>
          <w:tcPr>
            <w:tcW w:w="4208" w:type="dxa"/>
          </w:tcPr>
          <w:p w:rsidR="00CC0634" w:rsidRDefault="00CC0634" w:rsidP="00520252">
            <w:pPr>
              <w:pStyle w:val="Paragrafoelenco"/>
              <w:ind w:left="0"/>
              <w:rPr>
                <w:sz w:val="28"/>
                <w:szCs w:val="28"/>
              </w:rPr>
            </w:pPr>
            <w:r>
              <w:rPr>
                <w:sz w:val="28"/>
                <w:szCs w:val="28"/>
              </w:rPr>
              <w:t xml:space="preserve">5 </w:t>
            </w:r>
            <w:r w:rsidR="00382349">
              <w:rPr>
                <w:sz w:val="28"/>
                <w:szCs w:val="28"/>
              </w:rPr>
              <w:t xml:space="preserve"> </w:t>
            </w:r>
            <w:r>
              <w:rPr>
                <w:sz w:val="28"/>
                <w:szCs w:val="28"/>
              </w:rPr>
              <w:t>Servizi Sociali</w:t>
            </w:r>
          </w:p>
        </w:tc>
        <w:tc>
          <w:tcPr>
            <w:tcW w:w="3544" w:type="dxa"/>
          </w:tcPr>
          <w:p w:rsidR="00CC0634" w:rsidRDefault="00CC0634" w:rsidP="00520252">
            <w:pPr>
              <w:pStyle w:val="Paragrafoelenco"/>
              <w:ind w:left="0"/>
              <w:rPr>
                <w:sz w:val="28"/>
                <w:szCs w:val="28"/>
              </w:rPr>
            </w:pPr>
            <w:r>
              <w:rPr>
                <w:sz w:val="28"/>
                <w:szCs w:val="28"/>
              </w:rPr>
              <w:t>Servizi alla persona</w:t>
            </w:r>
          </w:p>
        </w:tc>
        <w:tc>
          <w:tcPr>
            <w:tcW w:w="1383" w:type="dxa"/>
          </w:tcPr>
          <w:p w:rsidR="00CC0634" w:rsidRDefault="00CC0634" w:rsidP="00CC0634">
            <w:pPr>
              <w:pStyle w:val="Paragrafoelenco"/>
              <w:ind w:left="0"/>
              <w:jc w:val="center"/>
              <w:rPr>
                <w:sz w:val="28"/>
                <w:szCs w:val="28"/>
              </w:rPr>
            </w:pPr>
            <w:r>
              <w:rPr>
                <w:sz w:val="28"/>
                <w:szCs w:val="28"/>
              </w:rPr>
              <w:t>3</w:t>
            </w:r>
          </w:p>
        </w:tc>
      </w:tr>
      <w:tr w:rsidR="00382349" w:rsidTr="00382349">
        <w:tc>
          <w:tcPr>
            <w:tcW w:w="4208" w:type="dxa"/>
          </w:tcPr>
          <w:p w:rsidR="00CC0634" w:rsidRDefault="00382349" w:rsidP="00520252">
            <w:pPr>
              <w:pStyle w:val="Paragrafoelenco"/>
              <w:ind w:left="0"/>
              <w:rPr>
                <w:sz w:val="28"/>
                <w:szCs w:val="28"/>
              </w:rPr>
            </w:pPr>
            <w:r>
              <w:rPr>
                <w:sz w:val="28"/>
                <w:szCs w:val="28"/>
              </w:rPr>
              <w:t xml:space="preserve">    </w:t>
            </w:r>
            <w:r w:rsidR="00CC0634">
              <w:rPr>
                <w:sz w:val="28"/>
                <w:szCs w:val="28"/>
              </w:rPr>
              <w:t>Segretario Comunale</w:t>
            </w:r>
          </w:p>
        </w:tc>
        <w:tc>
          <w:tcPr>
            <w:tcW w:w="3544" w:type="dxa"/>
          </w:tcPr>
          <w:p w:rsidR="00CC0634" w:rsidRDefault="00CC0634" w:rsidP="00520252">
            <w:pPr>
              <w:pStyle w:val="Paragrafoelenco"/>
              <w:ind w:left="0"/>
              <w:rPr>
                <w:sz w:val="28"/>
                <w:szCs w:val="28"/>
              </w:rPr>
            </w:pPr>
            <w:r>
              <w:rPr>
                <w:sz w:val="28"/>
                <w:szCs w:val="28"/>
              </w:rPr>
              <w:t>Dirigente</w:t>
            </w:r>
          </w:p>
        </w:tc>
        <w:tc>
          <w:tcPr>
            <w:tcW w:w="1383" w:type="dxa"/>
          </w:tcPr>
          <w:p w:rsidR="00CC0634" w:rsidRDefault="00CC0634" w:rsidP="00CC0634">
            <w:pPr>
              <w:pStyle w:val="Paragrafoelenco"/>
              <w:ind w:left="0"/>
              <w:jc w:val="center"/>
              <w:rPr>
                <w:sz w:val="28"/>
                <w:szCs w:val="28"/>
              </w:rPr>
            </w:pPr>
            <w:r>
              <w:rPr>
                <w:sz w:val="28"/>
                <w:szCs w:val="28"/>
              </w:rPr>
              <w:t>1</w:t>
            </w:r>
          </w:p>
        </w:tc>
      </w:tr>
      <w:tr w:rsidR="00382349" w:rsidTr="00382349">
        <w:tc>
          <w:tcPr>
            <w:tcW w:w="4208" w:type="dxa"/>
          </w:tcPr>
          <w:p w:rsidR="00CC0634" w:rsidRDefault="00CC0634" w:rsidP="00520252">
            <w:pPr>
              <w:pStyle w:val="Paragrafoelenco"/>
              <w:ind w:left="0"/>
              <w:rPr>
                <w:sz w:val="28"/>
                <w:szCs w:val="28"/>
              </w:rPr>
            </w:pPr>
          </w:p>
        </w:tc>
        <w:tc>
          <w:tcPr>
            <w:tcW w:w="3544" w:type="dxa"/>
          </w:tcPr>
          <w:p w:rsidR="00CC0634" w:rsidRDefault="00ED234F" w:rsidP="00ED234F">
            <w:pPr>
              <w:pStyle w:val="Paragrafoelenco"/>
              <w:ind w:left="0"/>
              <w:jc w:val="center"/>
              <w:rPr>
                <w:sz w:val="28"/>
                <w:szCs w:val="28"/>
              </w:rPr>
            </w:pPr>
            <w:r>
              <w:rPr>
                <w:sz w:val="28"/>
                <w:szCs w:val="28"/>
              </w:rPr>
              <w:t>Totale addetti</w:t>
            </w:r>
          </w:p>
        </w:tc>
        <w:tc>
          <w:tcPr>
            <w:tcW w:w="1383" w:type="dxa"/>
          </w:tcPr>
          <w:p w:rsidR="00CC0634" w:rsidRDefault="00ED234F" w:rsidP="00CC0634">
            <w:pPr>
              <w:pStyle w:val="Paragrafoelenco"/>
              <w:ind w:left="0"/>
              <w:jc w:val="center"/>
              <w:rPr>
                <w:sz w:val="28"/>
                <w:szCs w:val="28"/>
              </w:rPr>
            </w:pPr>
            <w:r>
              <w:rPr>
                <w:sz w:val="28"/>
                <w:szCs w:val="28"/>
              </w:rPr>
              <w:t>28</w:t>
            </w:r>
          </w:p>
        </w:tc>
      </w:tr>
    </w:tbl>
    <w:p w:rsidR="00520252" w:rsidRPr="00520252" w:rsidRDefault="00520252" w:rsidP="00520252">
      <w:pPr>
        <w:pStyle w:val="Paragrafoelenco"/>
        <w:rPr>
          <w:sz w:val="28"/>
          <w:szCs w:val="28"/>
        </w:rPr>
      </w:pPr>
    </w:p>
    <w:p w:rsidR="00382349" w:rsidRDefault="00382349" w:rsidP="00382349">
      <w:pPr>
        <w:rPr>
          <w:sz w:val="28"/>
          <w:szCs w:val="28"/>
        </w:rPr>
      </w:pPr>
      <w:r>
        <w:rPr>
          <w:sz w:val="28"/>
          <w:szCs w:val="28"/>
        </w:rPr>
        <w:t xml:space="preserve">        </w:t>
      </w:r>
    </w:p>
    <w:tbl>
      <w:tblPr>
        <w:tblStyle w:val="Grigliatabella"/>
        <w:tblW w:w="0" w:type="auto"/>
        <w:tblInd w:w="675" w:type="dxa"/>
        <w:tblLook w:val="04A0"/>
      </w:tblPr>
      <w:tblGrid>
        <w:gridCol w:w="2584"/>
        <w:gridCol w:w="3260"/>
        <w:gridCol w:w="3260"/>
      </w:tblGrid>
      <w:tr w:rsidR="00382349" w:rsidTr="00382349">
        <w:tc>
          <w:tcPr>
            <w:tcW w:w="2584" w:type="dxa"/>
          </w:tcPr>
          <w:p w:rsidR="00382349" w:rsidRPr="00587CD4" w:rsidRDefault="00382349" w:rsidP="00587CD4">
            <w:pPr>
              <w:jc w:val="center"/>
              <w:rPr>
                <w:sz w:val="28"/>
                <w:szCs w:val="28"/>
              </w:rPr>
            </w:pPr>
            <w:r w:rsidRPr="00587CD4">
              <w:rPr>
                <w:sz w:val="28"/>
                <w:szCs w:val="28"/>
              </w:rPr>
              <w:t>Enti strumentali</w:t>
            </w:r>
          </w:p>
        </w:tc>
        <w:tc>
          <w:tcPr>
            <w:tcW w:w="3260" w:type="dxa"/>
          </w:tcPr>
          <w:p w:rsidR="00382349" w:rsidRPr="00587CD4" w:rsidRDefault="00382349" w:rsidP="00587CD4">
            <w:pPr>
              <w:jc w:val="center"/>
              <w:rPr>
                <w:sz w:val="28"/>
                <w:szCs w:val="28"/>
              </w:rPr>
            </w:pPr>
            <w:r w:rsidRPr="00587CD4">
              <w:rPr>
                <w:sz w:val="28"/>
                <w:szCs w:val="28"/>
              </w:rPr>
              <w:t>Servizi</w:t>
            </w:r>
          </w:p>
        </w:tc>
        <w:tc>
          <w:tcPr>
            <w:tcW w:w="3260" w:type="dxa"/>
          </w:tcPr>
          <w:p w:rsidR="00382349" w:rsidRDefault="00382349" w:rsidP="00587CD4">
            <w:pPr>
              <w:jc w:val="center"/>
              <w:rPr>
                <w:sz w:val="28"/>
                <w:szCs w:val="28"/>
              </w:rPr>
            </w:pPr>
            <w:r w:rsidRPr="00587CD4">
              <w:rPr>
                <w:sz w:val="28"/>
                <w:szCs w:val="28"/>
              </w:rPr>
              <w:t>Risultato esercizio 2012</w:t>
            </w:r>
          </w:p>
        </w:tc>
      </w:tr>
      <w:tr w:rsidR="00382349" w:rsidTr="00382349">
        <w:tc>
          <w:tcPr>
            <w:tcW w:w="2584" w:type="dxa"/>
          </w:tcPr>
          <w:p w:rsidR="00382349" w:rsidRDefault="00382349" w:rsidP="00382349">
            <w:pPr>
              <w:rPr>
                <w:sz w:val="28"/>
                <w:szCs w:val="28"/>
              </w:rPr>
            </w:pPr>
            <w:r>
              <w:rPr>
                <w:sz w:val="28"/>
                <w:szCs w:val="28"/>
              </w:rPr>
              <w:t>Cap Holding spa</w:t>
            </w:r>
          </w:p>
        </w:tc>
        <w:tc>
          <w:tcPr>
            <w:tcW w:w="3260" w:type="dxa"/>
          </w:tcPr>
          <w:p w:rsidR="00382349" w:rsidRDefault="00382349" w:rsidP="00382349">
            <w:pPr>
              <w:rPr>
                <w:sz w:val="28"/>
                <w:szCs w:val="28"/>
              </w:rPr>
            </w:pPr>
            <w:r>
              <w:rPr>
                <w:sz w:val="28"/>
                <w:szCs w:val="28"/>
              </w:rPr>
              <w:t>Servizio idrico</w:t>
            </w:r>
            <w:r w:rsidR="00587CD4">
              <w:rPr>
                <w:sz w:val="28"/>
                <w:szCs w:val="28"/>
              </w:rPr>
              <w:t xml:space="preserve"> ciclo acque</w:t>
            </w:r>
          </w:p>
        </w:tc>
        <w:tc>
          <w:tcPr>
            <w:tcW w:w="3260" w:type="dxa"/>
          </w:tcPr>
          <w:p w:rsidR="00382349" w:rsidRDefault="00587CD4" w:rsidP="00382349">
            <w:pPr>
              <w:rPr>
                <w:sz w:val="28"/>
                <w:szCs w:val="28"/>
              </w:rPr>
            </w:pPr>
            <w:r>
              <w:rPr>
                <w:sz w:val="28"/>
                <w:szCs w:val="28"/>
              </w:rPr>
              <w:t>€                    8.309.975,00</w:t>
            </w:r>
          </w:p>
        </w:tc>
      </w:tr>
      <w:tr w:rsidR="00382349" w:rsidTr="00382349">
        <w:tc>
          <w:tcPr>
            <w:tcW w:w="2584" w:type="dxa"/>
          </w:tcPr>
          <w:p w:rsidR="00382349" w:rsidRDefault="00587CD4" w:rsidP="00382349">
            <w:pPr>
              <w:rPr>
                <w:sz w:val="28"/>
                <w:szCs w:val="28"/>
              </w:rPr>
            </w:pPr>
            <w:r>
              <w:rPr>
                <w:sz w:val="28"/>
                <w:szCs w:val="28"/>
              </w:rPr>
              <w:t>Comuni imprese</w:t>
            </w:r>
          </w:p>
        </w:tc>
        <w:tc>
          <w:tcPr>
            <w:tcW w:w="3260" w:type="dxa"/>
          </w:tcPr>
          <w:p w:rsidR="00382349" w:rsidRDefault="00587CD4" w:rsidP="00382349">
            <w:pPr>
              <w:rPr>
                <w:sz w:val="28"/>
                <w:szCs w:val="28"/>
              </w:rPr>
            </w:pPr>
            <w:r>
              <w:rPr>
                <w:sz w:val="28"/>
                <w:szCs w:val="28"/>
              </w:rPr>
              <w:t>Promozione del territorio</w:t>
            </w:r>
          </w:p>
        </w:tc>
        <w:tc>
          <w:tcPr>
            <w:tcW w:w="3260" w:type="dxa"/>
          </w:tcPr>
          <w:p w:rsidR="00382349" w:rsidRDefault="00587CD4" w:rsidP="00382349">
            <w:pPr>
              <w:rPr>
                <w:sz w:val="28"/>
                <w:szCs w:val="28"/>
              </w:rPr>
            </w:pPr>
            <w:r>
              <w:rPr>
                <w:sz w:val="28"/>
                <w:szCs w:val="28"/>
              </w:rPr>
              <w:t xml:space="preserve">€                           1.140,00       </w:t>
            </w:r>
          </w:p>
        </w:tc>
      </w:tr>
      <w:tr w:rsidR="00382349" w:rsidTr="00382349">
        <w:tc>
          <w:tcPr>
            <w:tcW w:w="2584" w:type="dxa"/>
          </w:tcPr>
          <w:p w:rsidR="00382349" w:rsidRDefault="00587CD4" w:rsidP="00382349">
            <w:pPr>
              <w:rPr>
                <w:sz w:val="28"/>
                <w:szCs w:val="28"/>
              </w:rPr>
            </w:pPr>
            <w:r>
              <w:rPr>
                <w:sz w:val="28"/>
                <w:szCs w:val="28"/>
              </w:rPr>
              <w:t xml:space="preserve">CIMEP in </w:t>
            </w:r>
            <w:proofErr w:type="spellStart"/>
            <w:r>
              <w:rPr>
                <w:sz w:val="28"/>
                <w:szCs w:val="28"/>
              </w:rPr>
              <w:t>liquidaz</w:t>
            </w:r>
            <w:proofErr w:type="spellEnd"/>
            <w:r>
              <w:rPr>
                <w:sz w:val="28"/>
                <w:szCs w:val="28"/>
              </w:rPr>
              <w:t>.</w:t>
            </w:r>
          </w:p>
        </w:tc>
        <w:tc>
          <w:tcPr>
            <w:tcW w:w="3260" w:type="dxa"/>
          </w:tcPr>
          <w:p w:rsidR="00382349" w:rsidRDefault="00587CD4" w:rsidP="00382349">
            <w:pPr>
              <w:rPr>
                <w:sz w:val="28"/>
                <w:szCs w:val="28"/>
              </w:rPr>
            </w:pPr>
            <w:r>
              <w:rPr>
                <w:sz w:val="28"/>
                <w:szCs w:val="28"/>
              </w:rPr>
              <w:t xml:space="preserve">Gestione abitazioni </w:t>
            </w:r>
            <w:proofErr w:type="spellStart"/>
            <w:r>
              <w:rPr>
                <w:sz w:val="28"/>
                <w:szCs w:val="28"/>
              </w:rPr>
              <w:t>popol</w:t>
            </w:r>
            <w:proofErr w:type="spellEnd"/>
            <w:r>
              <w:rPr>
                <w:sz w:val="28"/>
                <w:szCs w:val="28"/>
              </w:rPr>
              <w:t>.</w:t>
            </w:r>
          </w:p>
        </w:tc>
        <w:tc>
          <w:tcPr>
            <w:tcW w:w="3260" w:type="dxa"/>
          </w:tcPr>
          <w:p w:rsidR="00382349" w:rsidRDefault="00587CD4" w:rsidP="00587CD4">
            <w:pPr>
              <w:rPr>
                <w:sz w:val="28"/>
                <w:szCs w:val="28"/>
              </w:rPr>
            </w:pPr>
            <w:r>
              <w:rPr>
                <w:sz w:val="28"/>
                <w:szCs w:val="28"/>
              </w:rPr>
              <w:t>€                       167.970,34</w:t>
            </w:r>
          </w:p>
        </w:tc>
      </w:tr>
      <w:tr w:rsidR="00382349" w:rsidTr="00382349">
        <w:tc>
          <w:tcPr>
            <w:tcW w:w="2584" w:type="dxa"/>
          </w:tcPr>
          <w:p w:rsidR="00382349" w:rsidRDefault="00587CD4" w:rsidP="00382349">
            <w:pPr>
              <w:rPr>
                <w:sz w:val="28"/>
                <w:szCs w:val="28"/>
              </w:rPr>
            </w:pPr>
            <w:r>
              <w:rPr>
                <w:sz w:val="28"/>
                <w:szCs w:val="28"/>
              </w:rPr>
              <w:t>CSBNO</w:t>
            </w:r>
          </w:p>
        </w:tc>
        <w:tc>
          <w:tcPr>
            <w:tcW w:w="3260" w:type="dxa"/>
          </w:tcPr>
          <w:p w:rsidR="00382349" w:rsidRDefault="00587CD4" w:rsidP="00382349">
            <w:pPr>
              <w:rPr>
                <w:sz w:val="28"/>
                <w:szCs w:val="28"/>
              </w:rPr>
            </w:pPr>
            <w:r>
              <w:rPr>
                <w:sz w:val="28"/>
                <w:szCs w:val="28"/>
              </w:rPr>
              <w:t>Sistema bibliotecario</w:t>
            </w:r>
          </w:p>
        </w:tc>
        <w:tc>
          <w:tcPr>
            <w:tcW w:w="3260" w:type="dxa"/>
          </w:tcPr>
          <w:p w:rsidR="00382349" w:rsidRPr="00587CD4" w:rsidRDefault="00587CD4" w:rsidP="00382349">
            <w:pPr>
              <w:rPr>
                <w:b/>
                <w:sz w:val="28"/>
                <w:szCs w:val="28"/>
                <w:highlight w:val="yellow"/>
              </w:rPr>
            </w:pPr>
            <w:r w:rsidRPr="00587CD4">
              <w:rPr>
                <w:b/>
                <w:sz w:val="28"/>
                <w:szCs w:val="28"/>
                <w:highlight w:val="yellow"/>
              </w:rPr>
              <w:t>€                      -114.115,00</w:t>
            </w:r>
          </w:p>
        </w:tc>
      </w:tr>
      <w:tr w:rsidR="00382349" w:rsidTr="00382349">
        <w:tc>
          <w:tcPr>
            <w:tcW w:w="2584" w:type="dxa"/>
          </w:tcPr>
          <w:p w:rsidR="00382349" w:rsidRDefault="000A3ED3" w:rsidP="00382349">
            <w:pPr>
              <w:rPr>
                <w:sz w:val="28"/>
                <w:szCs w:val="28"/>
              </w:rPr>
            </w:pPr>
            <w:proofErr w:type="spellStart"/>
            <w:r>
              <w:rPr>
                <w:sz w:val="28"/>
                <w:szCs w:val="28"/>
              </w:rPr>
              <w:t>Ser.cop.</w:t>
            </w:r>
            <w:proofErr w:type="spellEnd"/>
            <w:r>
              <w:rPr>
                <w:sz w:val="28"/>
                <w:szCs w:val="28"/>
              </w:rPr>
              <w:t xml:space="preserve"> </w:t>
            </w:r>
          </w:p>
        </w:tc>
        <w:tc>
          <w:tcPr>
            <w:tcW w:w="3260" w:type="dxa"/>
          </w:tcPr>
          <w:p w:rsidR="00382349" w:rsidRDefault="000A3ED3" w:rsidP="00382349">
            <w:pPr>
              <w:rPr>
                <w:sz w:val="28"/>
                <w:szCs w:val="28"/>
              </w:rPr>
            </w:pPr>
            <w:r>
              <w:rPr>
                <w:sz w:val="28"/>
                <w:szCs w:val="28"/>
              </w:rPr>
              <w:t xml:space="preserve">Servizi sociali </w:t>
            </w:r>
          </w:p>
        </w:tc>
        <w:tc>
          <w:tcPr>
            <w:tcW w:w="3260" w:type="dxa"/>
          </w:tcPr>
          <w:p w:rsidR="00382349" w:rsidRDefault="000A3ED3" w:rsidP="000A3ED3">
            <w:pPr>
              <w:rPr>
                <w:sz w:val="28"/>
                <w:szCs w:val="28"/>
              </w:rPr>
            </w:pPr>
            <w:r>
              <w:rPr>
                <w:sz w:val="28"/>
                <w:szCs w:val="28"/>
              </w:rPr>
              <w:t>€         pareggio           0,00</w:t>
            </w:r>
          </w:p>
        </w:tc>
      </w:tr>
      <w:tr w:rsidR="00382349" w:rsidTr="00382349">
        <w:tc>
          <w:tcPr>
            <w:tcW w:w="2584" w:type="dxa"/>
          </w:tcPr>
          <w:p w:rsidR="00382349" w:rsidRDefault="000A3ED3" w:rsidP="00382349">
            <w:pPr>
              <w:rPr>
                <w:sz w:val="28"/>
                <w:szCs w:val="28"/>
              </w:rPr>
            </w:pPr>
            <w:proofErr w:type="spellStart"/>
            <w:r>
              <w:rPr>
                <w:sz w:val="28"/>
                <w:szCs w:val="28"/>
              </w:rPr>
              <w:t>Afol</w:t>
            </w:r>
            <w:proofErr w:type="spellEnd"/>
            <w:r>
              <w:rPr>
                <w:sz w:val="28"/>
                <w:szCs w:val="28"/>
              </w:rPr>
              <w:t xml:space="preserve"> agenzia</w:t>
            </w:r>
          </w:p>
        </w:tc>
        <w:tc>
          <w:tcPr>
            <w:tcW w:w="3260" w:type="dxa"/>
          </w:tcPr>
          <w:p w:rsidR="00382349" w:rsidRDefault="000A3ED3" w:rsidP="00382349">
            <w:pPr>
              <w:rPr>
                <w:sz w:val="28"/>
                <w:szCs w:val="28"/>
              </w:rPr>
            </w:pPr>
            <w:r>
              <w:rPr>
                <w:sz w:val="28"/>
                <w:szCs w:val="28"/>
              </w:rPr>
              <w:t>Centro per l’impiego</w:t>
            </w:r>
          </w:p>
        </w:tc>
        <w:tc>
          <w:tcPr>
            <w:tcW w:w="3260" w:type="dxa"/>
          </w:tcPr>
          <w:p w:rsidR="00382349" w:rsidRPr="000A3ED3" w:rsidRDefault="000A3ED3" w:rsidP="00382349">
            <w:pPr>
              <w:rPr>
                <w:b/>
                <w:sz w:val="28"/>
                <w:szCs w:val="28"/>
                <w:highlight w:val="yellow"/>
              </w:rPr>
            </w:pPr>
            <w:r w:rsidRPr="000A3ED3">
              <w:rPr>
                <w:b/>
                <w:sz w:val="28"/>
                <w:szCs w:val="28"/>
                <w:highlight w:val="yellow"/>
              </w:rPr>
              <w:t>€                     -424.458,56</w:t>
            </w:r>
          </w:p>
        </w:tc>
      </w:tr>
    </w:tbl>
    <w:p w:rsidR="00A46076" w:rsidRDefault="00A46076" w:rsidP="00382349">
      <w:pPr>
        <w:rPr>
          <w:sz w:val="28"/>
          <w:szCs w:val="28"/>
        </w:rPr>
      </w:pPr>
    </w:p>
    <w:p w:rsidR="00A46076" w:rsidRDefault="00A46076" w:rsidP="00BF6B79">
      <w:pPr>
        <w:jc w:val="center"/>
        <w:rPr>
          <w:sz w:val="28"/>
          <w:szCs w:val="28"/>
        </w:rPr>
      </w:pPr>
    </w:p>
    <w:p w:rsidR="00A46076" w:rsidRDefault="000A3ED3" w:rsidP="000A3ED3">
      <w:pPr>
        <w:pStyle w:val="Paragrafoelenco"/>
        <w:numPr>
          <w:ilvl w:val="0"/>
          <w:numId w:val="31"/>
        </w:numPr>
        <w:rPr>
          <w:sz w:val="28"/>
          <w:szCs w:val="28"/>
        </w:rPr>
      </w:pPr>
      <w:r>
        <w:rPr>
          <w:sz w:val="28"/>
          <w:szCs w:val="28"/>
        </w:rPr>
        <w:t xml:space="preserve">indirizzi generali di natura strategica relativi alle risorse e agli impieghi e sostenibilità economico finanziaria attuale e prospettica. A tal fine, sono oggetto di specifico approfondimento gli aspetti di seguito elencati nelle apposite tabelle riportate in prosieguo: realizzazione opere pubbliche; programmi e progetti di investimento in corso di esecuzione e non ancora conclusi; tributi e tariffe dei servizi pubblici; la spesa corrente con specifico riferimento alla gestione delle funzioni fondamentali; necessità finanziarie  e </w:t>
      </w:r>
      <w:r>
        <w:rPr>
          <w:sz w:val="28"/>
          <w:szCs w:val="28"/>
        </w:rPr>
        <w:lastRenderedPageBreak/>
        <w:t>strutturali per l’espletamento dei programmi</w:t>
      </w:r>
      <w:r w:rsidR="00085CFA">
        <w:rPr>
          <w:sz w:val="28"/>
          <w:szCs w:val="28"/>
        </w:rPr>
        <w:t xml:space="preserve"> indicate nella tabella di realizzazione delle opere pubbliche</w:t>
      </w:r>
      <w:r>
        <w:rPr>
          <w:sz w:val="28"/>
          <w:szCs w:val="28"/>
        </w:rPr>
        <w:t>; gestione del patrimonio; risorse straordinarie ed in conto capitale</w:t>
      </w:r>
      <w:r w:rsidR="00085CFA">
        <w:rPr>
          <w:sz w:val="28"/>
          <w:szCs w:val="28"/>
        </w:rPr>
        <w:t xml:space="preserve"> indicate nella tabella di realizzazione delle opere pubbliche</w:t>
      </w:r>
      <w:r>
        <w:rPr>
          <w:sz w:val="28"/>
          <w:szCs w:val="28"/>
        </w:rPr>
        <w:t>; sostenibilità dell’indebitamento e andamento tendenziale nel periodo di mandato; equilibri della situazione corrente e generali del bilancio ed i relativi equilibri in termini di cassa;</w:t>
      </w:r>
    </w:p>
    <w:p w:rsidR="00F55881" w:rsidRDefault="00F55881" w:rsidP="00F55881">
      <w:pPr>
        <w:pStyle w:val="Paragrafoelenco"/>
        <w:rPr>
          <w:sz w:val="28"/>
          <w:szCs w:val="28"/>
        </w:rPr>
      </w:pPr>
    </w:p>
    <w:p w:rsidR="00F55881" w:rsidRDefault="00F55881" w:rsidP="00F55881">
      <w:pPr>
        <w:pStyle w:val="Paragrafoelenco"/>
        <w:rPr>
          <w:sz w:val="28"/>
          <w:szCs w:val="28"/>
        </w:rPr>
      </w:pPr>
    </w:p>
    <w:p w:rsidR="00F55881" w:rsidRDefault="00085CFA" w:rsidP="00085CFA">
      <w:pPr>
        <w:pStyle w:val="Paragrafoelenco"/>
        <w:jc w:val="center"/>
        <w:rPr>
          <w:sz w:val="28"/>
          <w:szCs w:val="28"/>
        </w:rPr>
      </w:pPr>
      <w:r>
        <w:rPr>
          <w:sz w:val="28"/>
          <w:szCs w:val="28"/>
        </w:rPr>
        <w:t>REALIZZAZIONE OPERE PUBBLICHE E FINANZIAMENTO</w:t>
      </w:r>
    </w:p>
    <w:tbl>
      <w:tblPr>
        <w:tblStyle w:val="Grigliatabella"/>
        <w:tblW w:w="0" w:type="auto"/>
        <w:tblInd w:w="720" w:type="dxa"/>
        <w:tblLook w:val="04A0"/>
      </w:tblPr>
      <w:tblGrid>
        <w:gridCol w:w="1927"/>
        <w:gridCol w:w="2360"/>
        <w:gridCol w:w="1686"/>
        <w:gridCol w:w="1686"/>
        <w:gridCol w:w="1476"/>
      </w:tblGrid>
      <w:tr w:rsidR="003864C9" w:rsidTr="00085CFA">
        <w:tc>
          <w:tcPr>
            <w:tcW w:w="1927" w:type="dxa"/>
          </w:tcPr>
          <w:p w:rsidR="003864C9" w:rsidRDefault="003864C9" w:rsidP="003864C9">
            <w:pPr>
              <w:pStyle w:val="Paragrafoelenco"/>
              <w:ind w:left="0"/>
              <w:jc w:val="center"/>
              <w:rPr>
                <w:sz w:val="28"/>
                <w:szCs w:val="28"/>
              </w:rPr>
            </w:pPr>
            <w:r>
              <w:rPr>
                <w:sz w:val="28"/>
                <w:szCs w:val="28"/>
              </w:rPr>
              <w:t>Opera</w:t>
            </w:r>
          </w:p>
        </w:tc>
        <w:tc>
          <w:tcPr>
            <w:tcW w:w="2360" w:type="dxa"/>
          </w:tcPr>
          <w:p w:rsidR="003864C9" w:rsidRDefault="003864C9" w:rsidP="003864C9">
            <w:pPr>
              <w:pStyle w:val="Paragrafoelenco"/>
              <w:ind w:left="0"/>
              <w:jc w:val="center"/>
              <w:rPr>
                <w:sz w:val="28"/>
                <w:szCs w:val="28"/>
              </w:rPr>
            </w:pPr>
            <w:r>
              <w:rPr>
                <w:sz w:val="28"/>
                <w:szCs w:val="28"/>
              </w:rPr>
              <w:t>Finanziamento</w:t>
            </w:r>
          </w:p>
        </w:tc>
        <w:tc>
          <w:tcPr>
            <w:tcW w:w="1686" w:type="dxa"/>
          </w:tcPr>
          <w:p w:rsidR="003864C9" w:rsidRDefault="003864C9" w:rsidP="003864C9">
            <w:pPr>
              <w:pStyle w:val="Paragrafoelenco"/>
              <w:ind w:left="0"/>
              <w:jc w:val="center"/>
              <w:rPr>
                <w:sz w:val="28"/>
                <w:szCs w:val="28"/>
              </w:rPr>
            </w:pPr>
            <w:r>
              <w:rPr>
                <w:sz w:val="28"/>
                <w:szCs w:val="28"/>
              </w:rPr>
              <w:t>2014</w:t>
            </w:r>
          </w:p>
        </w:tc>
        <w:tc>
          <w:tcPr>
            <w:tcW w:w="1686" w:type="dxa"/>
          </w:tcPr>
          <w:p w:rsidR="003864C9" w:rsidRDefault="003864C9" w:rsidP="003864C9">
            <w:pPr>
              <w:pStyle w:val="Paragrafoelenco"/>
              <w:ind w:left="0"/>
              <w:jc w:val="center"/>
              <w:rPr>
                <w:sz w:val="28"/>
                <w:szCs w:val="28"/>
              </w:rPr>
            </w:pPr>
            <w:r>
              <w:rPr>
                <w:sz w:val="28"/>
                <w:szCs w:val="28"/>
              </w:rPr>
              <w:t>2015</w:t>
            </w:r>
          </w:p>
        </w:tc>
        <w:tc>
          <w:tcPr>
            <w:tcW w:w="1476" w:type="dxa"/>
          </w:tcPr>
          <w:p w:rsidR="003864C9" w:rsidRDefault="003864C9" w:rsidP="003864C9">
            <w:pPr>
              <w:pStyle w:val="Paragrafoelenco"/>
              <w:ind w:left="0"/>
              <w:jc w:val="center"/>
              <w:rPr>
                <w:sz w:val="28"/>
                <w:szCs w:val="28"/>
              </w:rPr>
            </w:pPr>
            <w:r>
              <w:rPr>
                <w:sz w:val="28"/>
                <w:szCs w:val="28"/>
              </w:rPr>
              <w:t>2016</w:t>
            </w:r>
          </w:p>
        </w:tc>
      </w:tr>
      <w:tr w:rsidR="003864C9" w:rsidTr="00085CFA">
        <w:tc>
          <w:tcPr>
            <w:tcW w:w="1927" w:type="dxa"/>
          </w:tcPr>
          <w:p w:rsidR="003864C9" w:rsidRDefault="003864C9" w:rsidP="00F55881">
            <w:pPr>
              <w:pStyle w:val="Paragrafoelenco"/>
              <w:ind w:left="0"/>
              <w:rPr>
                <w:sz w:val="28"/>
                <w:szCs w:val="28"/>
              </w:rPr>
            </w:pPr>
            <w:r>
              <w:rPr>
                <w:sz w:val="28"/>
                <w:szCs w:val="28"/>
              </w:rPr>
              <w:t>Strade</w:t>
            </w:r>
          </w:p>
        </w:tc>
        <w:tc>
          <w:tcPr>
            <w:tcW w:w="2360" w:type="dxa"/>
          </w:tcPr>
          <w:p w:rsidR="003864C9" w:rsidRDefault="007324C6" w:rsidP="00F55881">
            <w:pPr>
              <w:pStyle w:val="Paragrafoelenco"/>
              <w:ind w:left="0"/>
              <w:rPr>
                <w:sz w:val="28"/>
                <w:szCs w:val="28"/>
              </w:rPr>
            </w:pPr>
            <w:r>
              <w:rPr>
                <w:sz w:val="28"/>
                <w:szCs w:val="28"/>
              </w:rPr>
              <w:t>Mezzi bilancio</w:t>
            </w:r>
          </w:p>
        </w:tc>
        <w:tc>
          <w:tcPr>
            <w:tcW w:w="1686" w:type="dxa"/>
          </w:tcPr>
          <w:p w:rsidR="003864C9" w:rsidRDefault="007324C6" w:rsidP="00F55881">
            <w:pPr>
              <w:pStyle w:val="Paragrafoelenco"/>
              <w:ind w:left="0"/>
              <w:rPr>
                <w:sz w:val="28"/>
                <w:szCs w:val="28"/>
              </w:rPr>
            </w:pPr>
            <w:r>
              <w:rPr>
                <w:sz w:val="28"/>
                <w:szCs w:val="28"/>
              </w:rPr>
              <w:t xml:space="preserve">   200.000,00</w:t>
            </w:r>
          </w:p>
        </w:tc>
        <w:tc>
          <w:tcPr>
            <w:tcW w:w="1686" w:type="dxa"/>
          </w:tcPr>
          <w:p w:rsidR="003864C9" w:rsidRDefault="007324C6" w:rsidP="00F55881">
            <w:pPr>
              <w:pStyle w:val="Paragrafoelenco"/>
              <w:ind w:left="0"/>
              <w:rPr>
                <w:sz w:val="28"/>
                <w:szCs w:val="28"/>
              </w:rPr>
            </w:pPr>
            <w:r>
              <w:rPr>
                <w:sz w:val="28"/>
                <w:szCs w:val="28"/>
              </w:rPr>
              <w:t>800.000,00</w:t>
            </w:r>
          </w:p>
        </w:tc>
        <w:tc>
          <w:tcPr>
            <w:tcW w:w="1476" w:type="dxa"/>
          </w:tcPr>
          <w:p w:rsidR="003864C9" w:rsidRDefault="007324C6" w:rsidP="00F55881">
            <w:pPr>
              <w:pStyle w:val="Paragrafoelenco"/>
              <w:ind w:left="0"/>
              <w:rPr>
                <w:sz w:val="28"/>
                <w:szCs w:val="28"/>
              </w:rPr>
            </w:pPr>
            <w:r>
              <w:rPr>
                <w:sz w:val="28"/>
                <w:szCs w:val="28"/>
              </w:rPr>
              <w:t>300.000,00</w:t>
            </w:r>
          </w:p>
        </w:tc>
      </w:tr>
      <w:tr w:rsidR="003864C9" w:rsidTr="00085CFA">
        <w:tc>
          <w:tcPr>
            <w:tcW w:w="1927" w:type="dxa"/>
          </w:tcPr>
          <w:p w:rsidR="003864C9" w:rsidRDefault="003864C9" w:rsidP="00F55881">
            <w:pPr>
              <w:pStyle w:val="Paragrafoelenco"/>
              <w:ind w:left="0"/>
              <w:rPr>
                <w:sz w:val="28"/>
                <w:szCs w:val="28"/>
              </w:rPr>
            </w:pPr>
            <w:r>
              <w:rPr>
                <w:sz w:val="28"/>
                <w:szCs w:val="28"/>
              </w:rPr>
              <w:t>Scuola sec.</w:t>
            </w:r>
          </w:p>
        </w:tc>
        <w:tc>
          <w:tcPr>
            <w:tcW w:w="2360" w:type="dxa"/>
          </w:tcPr>
          <w:p w:rsidR="003864C9" w:rsidRDefault="007324C6" w:rsidP="00085CFA">
            <w:pPr>
              <w:pStyle w:val="Paragrafoelenco"/>
              <w:ind w:left="0"/>
              <w:rPr>
                <w:sz w:val="28"/>
                <w:szCs w:val="28"/>
              </w:rPr>
            </w:pPr>
            <w:proofErr w:type="spellStart"/>
            <w:r>
              <w:rPr>
                <w:sz w:val="28"/>
                <w:szCs w:val="28"/>
              </w:rPr>
              <w:t>Contr.e</w:t>
            </w:r>
            <w:proofErr w:type="spellEnd"/>
            <w:r>
              <w:rPr>
                <w:sz w:val="28"/>
                <w:szCs w:val="28"/>
              </w:rPr>
              <w:t xml:space="preserve"> mezzi </w:t>
            </w:r>
            <w:proofErr w:type="spellStart"/>
            <w:r>
              <w:rPr>
                <w:sz w:val="28"/>
                <w:szCs w:val="28"/>
              </w:rPr>
              <w:t>bil</w:t>
            </w:r>
            <w:proofErr w:type="spellEnd"/>
            <w:r>
              <w:rPr>
                <w:sz w:val="28"/>
                <w:szCs w:val="28"/>
              </w:rPr>
              <w:t>.</w:t>
            </w:r>
          </w:p>
        </w:tc>
        <w:tc>
          <w:tcPr>
            <w:tcW w:w="1686" w:type="dxa"/>
          </w:tcPr>
          <w:p w:rsidR="003864C9" w:rsidRDefault="007324C6" w:rsidP="00F55881">
            <w:pPr>
              <w:pStyle w:val="Paragrafoelenco"/>
              <w:ind w:left="0"/>
              <w:rPr>
                <w:sz w:val="28"/>
                <w:szCs w:val="28"/>
              </w:rPr>
            </w:pPr>
            <w:r>
              <w:rPr>
                <w:sz w:val="28"/>
                <w:szCs w:val="28"/>
              </w:rPr>
              <w:t xml:space="preserve">   425.750,00</w:t>
            </w:r>
          </w:p>
        </w:tc>
        <w:tc>
          <w:tcPr>
            <w:tcW w:w="1686" w:type="dxa"/>
          </w:tcPr>
          <w:p w:rsidR="003864C9" w:rsidRDefault="007324C6" w:rsidP="00F55881">
            <w:pPr>
              <w:pStyle w:val="Paragrafoelenco"/>
              <w:ind w:left="0"/>
              <w:rPr>
                <w:sz w:val="28"/>
                <w:szCs w:val="28"/>
              </w:rPr>
            </w:pPr>
            <w:r>
              <w:rPr>
                <w:sz w:val="28"/>
                <w:szCs w:val="28"/>
              </w:rPr>
              <w:t xml:space="preserve">       -</w:t>
            </w:r>
          </w:p>
        </w:tc>
        <w:tc>
          <w:tcPr>
            <w:tcW w:w="1476" w:type="dxa"/>
          </w:tcPr>
          <w:p w:rsidR="003864C9" w:rsidRDefault="00085CFA" w:rsidP="00F55881">
            <w:pPr>
              <w:pStyle w:val="Paragrafoelenco"/>
              <w:ind w:left="0"/>
              <w:rPr>
                <w:sz w:val="28"/>
                <w:szCs w:val="28"/>
              </w:rPr>
            </w:pPr>
            <w:r>
              <w:rPr>
                <w:sz w:val="28"/>
                <w:szCs w:val="28"/>
              </w:rPr>
              <w:t xml:space="preserve">       </w:t>
            </w:r>
            <w:r w:rsidR="007324C6">
              <w:rPr>
                <w:sz w:val="28"/>
                <w:szCs w:val="28"/>
              </w:rPr>
              <w:t>-</w:t>
            </w:r>
          </w:p>
        </w:tc>
      </w:tr>
      <w:tr w:rsidR="003864C9" w:rsidTr="00085CFA">
        <w:tc>
          <w:tcPr>
            <w:tcW w:w="1927" w:type="dxa"/>
          </w:tcPr>
          <w:p w:rsidR="003864C9" w:rsidRDefault="003864C9" w:rsidP="00F55881">
            <w:pPr>
              <w:pStyle w:val="Paragrafoelenco"/>
              <w:ind w:left="0"/>
              <w:rPr>
                <w:sz w:val="28"/>
                <w:szCs w:val="28"/>
              </w:rPr>
            </w:pPr>
            <w:r>
              <w:rPr>
                <w:sz w:val="28"/>
                <w:szCs w:val="28"/>
              </w:rPr>
              <w:t>Palestra</w:t>
            </w:r>
          </w:p>
        </w:tc>
        <w:tc>
          <w:tcPr>
            <w:tcW w:w="2360" w:type="dxa"/>
          </w:tcPr>
          <w:p w:rsidR="003864C9" w:rsidRDefault="007324C6" w:rsidP="00F42760">
            <w:pPr>
              <w:pStyle w:val="Paragrafoelenco"/>
              <w:ind w:left="0"/>
              <w:rPr>
                <w:sz w:val="28"/>
                <w:szCs w:val="28"/>
              </w:rPr>
            </w:pPr>
            <w:proofErr w:type="spellStart"/>
            <w:r>
              <w:rPr>
                <w:sz w:val="28"/>
                <w:szCs w:val="28"/>
              </w:rPr>
              <w:t>Contrib.e</w:t>
            </w:r>
            <w:proofErr w:type="spellEnd"/>
            <w:r>
              <w:rPr>
                <w:sz w:val="28"/>
                <w:szCs w:val="28"/>
              </w:rPr>
              <w:t xml:space="preserve"> </w:t>
            </w:r>
            <w:r w:rsidR="00F42760">
              <w:rPr>
                <w:sz w:val="28"/>
                <w:szCs w:val="28"/>
              </w:rPr>
              <w:t>avanzo</w:t>
            </w:r>
          </w:p>
        </w:tc>
        <w:tc>
          <w:tcPr>
            <w:tcW w:w="1686" w:type="dxa"/>
          </w:tcPr>
          <w:p w:rsidR="003864C9" w:rsidRDefault="007324C6" w:rsidP="00F55881">
            <w:pPr>
              <w:pStyle w:val="Paragrafoelenco"/>
              <w:ind w:left="0"/>
              <w:rPr>
                <w:sz w:val="28"/>
                <w:szCs w:val="28"/>
              </w:rPr>
            </w:pPr>
            <w:r>
              <w:rPr>
                <w:sz w:val="28"/>
                <w:szCs w:val="28"/>
              </w:rPr>
              <w:t xml:space="preserve">   398.240,00</w:t>
            </w:r>
          </w:p>
        </w:tc>
        <w:tc>
          <w:tcPr>
            <w:tcW w:w="1686" w:type="dxa"/>
          </w:tcPr>
          <w:p w:rsidR="003864C9" w:rsidRDefault="007324C6" w:rsidP="00F55881">
            <w:pPr>
              <w:pStyle w:val="Paragrafoelenco"/>
              <w:ind w:left="0"/>
              <w:rPr>
                <w:sz w:val="28"/>
                <w:szCs w:val="28"/>
              </w:rPr>
            </w:pPr>
            <w:r>
              <w:rPr>
                <w:sz w:val="28"/>
                <w:szCs w:val="28"/>
              </w:rPr>
              <w:t xml:space="preserve">       -</w:t>
            </w:r>
          </w:p>
        </w:tc>
        <w:tc>
          <w:tcPr>
            <w:tcW w:w="1476" w:type="dxa"/>
          </w:tcPr>
          <w:p w:rsidR="003864C9" w:rsidRDefault="00085CFA" w:rsidP="00F55881">
            <w:pPr>
              <w:pStyle w:val="Paragrafoelenco"/>
              <w:ind w:left="0"/>
              <w:rPr>
                <w:sz w:val="28"/>
                <w:szCs w:val="28"/>
              </w:rPr>
            </w:pPr>
            <w:r>
              <w:rPr>
                <w:sz w:val="28"/>
                <w:szCs w:val="28"/>
              </w:rPr>
              <w:t xml:space="preserve">       </w:t>
            </w:r>
            <w:r w:rsidR="007324C6">
              <w:rPr>
                <w:sz w:val="28"/>
                <w:szCs w:val="28"/>
              </w:rPr>
              <w:t>-</w:t>
            </w:r>
          </w:p>
        </w:tc>
      </w:tr>
      <w:tr w:rsidR="003864C9" w:rsidTr="00085CFA">
        <w:tc>
          <w:tcPr>
            <w:tcW w:w="1927" w:type="dxa"/>
          </w:tcPr>
          <w:p w:rsidR="003864C9" w:rsidRDefault="003864C9" w:rsidP="00F55881">
            <w:pPr>
              <w:pStyle w:val="Paragrafoelenco"/>
              <w:ind w:left="0"/>
              <w:rPr>
                <w:sz w:val="28"/>
                <w:szCs w:val="28"/>
              </w:rPr>
            </w:pPr>
            <w:r>
              <w:rPr>
                <w:sz w:val="28"/>
                <w:szCs w:val="28"/>
              </w:rPr>
              <w:t>Municipio</w:t>
            </w:r>
          </w:p>
        </w:tc>
        <w:tc>
          <w:tcPr>
            <w:tcW w:w="2360" w:type="dxa"/>
          </w:tcPr>
          <w:p w:rsidR="003864C9" w:rsidRDefault="007324C6" w:rsidP="00F55881">
            <w:pPr>
              <w:pStyle w:val="Paragrafoelenco"/>
              <w:ind w:left="0"/>
              <w:rPr>
                <w:sz w:val="28"/>
                <w:szCs w:val="28"/>
              </w:rPr>
            </w:pPr>
            <w:r>
              <w:rPr>
                <w:sz w:val="28"/>
                <w:szCs w:val="28"/>
              </w:rPr>
              <w:t>Mutuo</w:t>
            </w:r>
          </w:p>
        </w:tc>
        <w:tc>
          <w:tcPr>
            <w:tcW w:w="1686" w:type="dxa"/>
          </w:tcPr>
          <w:p w:rsidR="003864C9" w:rsidRDefault="007324C6" w:rsidP="00F55881">
            <w:pPr>
              <w:pStyle w:val="Paragrafoelenco"/>
              <w:ind w:left="0"/>
              <w:rPr>
                <w:sz w:val="28"/>
                <w:szCs w:val="28"/>
              </w:rPr>
            </w:pPr>
            <w:r>
              <w:rPr>
                <w:sz w:val="28"/>
                <w:szCs w:val="28"/>
              </w:rPr>
              <w:t xml:space="preserve">   100.000,00</w:t>
            </w:r>
          </w:p>
        </w:tc>
        <w:tc>
          <w:tcPr>
            <w:tcW w:w="1686" w:type="dxa"/>
          </w:tcPr>
          <w:p w:rsidR="003864C9" w:rsidRDefault="007324C6" w:rsidP="00F55881">
            <w:pPr>
              <w:pStyle w:val="Paragrafoelenco"/>
              <w:ind w:left="0"/>
              <w:rPr>
                <w:sz w:val="28"/>
                <w:szCs w:val="28"/>
              </w:rPr>
            </w:pPr>
            <w:r>
              <w:rPr>
                <w:sz w:val="28"/>
                <w:szCs w:val="28"/>
              </w:rPr>
              <w:t>600.000,00</w:t>
            </w:r>
          </w:p>
        </w:tc>
        <w:tc>
          <w:tcPr>
            <w:tcW w:w="1476" w:type="dxa"/>
          </w:tcPr>
          <w:p w:rsidR="003864C9" w:rsidRDefault="007324C6" w:rsidP="00F55881">
            <w:pPr>
              <w:pStyle w:val="Paragrafoelenco"/>
              <w:ind w:left="0"/>
              <w:rPr>
                <w:sz w:val="28"/>
                <w:szCs w:val="28"/>
              </w:rPr>
            </w:pPr>
            <w:r>
              <w:rPr>
                <w:sz w:val="28"/>
                <w:szCs w:val="28"/>
              </w:rPr>
              <w:t>300.000,00</w:t>
            </w:r>
          </w:p>
        </w:tc>
      </w:tr>
      <w:tr w:rsidR="003864C9" w:rsidTr="00085CFA">
        <w:tc>
          <w:tcPr>
            <w:tcW w:w="1927" w:type="dxa"/>
          </w:tcPr>
          <w:p w:rsidR="003864C9" w:rsidRDefault="003864C9" w:rsidP="00F55881">
            <w:pPr>
              <w:pStyle w:val="Paragrafoelenco"/>
              <w:ind w:left="0"/>
              <w:rPr>
                <w:sz w:val="28"/>
                <w:szCs w:val="28"/>
              </w:rPr>
            </w:pPr>
            <w:r>
              <w:rPr>
                <w:sz w:val="28"/>
                <w:szCs w:val="28"/>
              </w:rPr>
              <w:t>Verde</w:t>
            </w:r>
          </w:p>
        </w:tc>
        <w:tc>
          <w:tcPr>
            <w:tcW w:w="2360" w:type="dxa"/>
          </w:tcPr>
          <w:p w:rsidR="003864C9" w:rsidRDefault="007324C6" w:rsidP="00F42760">
            <w:pPr>
              <w:pStyle w:val="Paragrafoelenco"/>
              <w:ind w:left="0"/>
              <w:rPr>
                <w:sz w:val="28"/>
                <w:szCs w:val="28"/>
              </w:rPr>
            </w:pPr>
            <w:r>
              <w:rPr>
                <w:sz w:val="28"/>
                <w:szCs w:val="28"/>
              </w:rPr>
              <w:t>Mez</w:t>
            </w:r>
            <w:r w:rsidR="00F42760">
              <w:rPr>
                <w:sz w:val="28"/>
                <w:szCs w:val="28"/>
              </w:rPr>
              <w:t xml:space="preserve">zi </w:t>
            </w:r>
            <w:r>
              <w:rPr>
                <w:sz w:val="28"/>
                <w:szCs w:val="28"/>
              </w:rPr>
              <w:t>bil</w:t>
            </w:r>
            <w:r w:rsidR="00F42760">
              <w:rPr>
                <w:sz w:val="28"/>
                <w:szCs w:val="28"/>
              </w:rPr>
              <w:t>ancio</w:t>
            </w:r>
          </w:p>
        </w:tc>
        <w:tc>
          <w:tcPr>
            <w:tcW w:w="1686" w:type="dxa"/>
          </w:tcPr>
          <w:p w:rsidR="003864C9" w:rsidRDefault="007324C6" w:rsidP="00F55881">
            <w:pPr>
              <w:pStyle w:val="Paragrafoelenco"/>
              <w:ind w:left="0"/>
              <w:rPr>
                <w:sz w:val="28"/>
                <w:szCs w:val="28"/>
              </w:rPr>
            </w:pPr>
            <w:r>
              <w:rPr>
                <w:sz w:val="28"/>
                <w:szCs w:val="28"/>
              </w:rPr>
              <w:t xml:space="preserve">     60.000,00</w:t>
            </w:r>
          </w:p>
        </w:tc>
        <w:tc>
          <w:tcPr>
            <w:tcW w:w="1686" w:type="dxa"/>
          </w:tcPr>
          <w:p w:rsidR="003864C9" w:rsidRDefault="007324C6" w:rsidP="00F55881">
            <w:pPr>
              <w:pStyle w:val="Paragrafoelenco"/>
              <w:ind w:left="0"/>
              <w:rPr>
                <w:sz w:val="28"/>
                <w:szCs w:val="28"/>
              </w:rPr>
            </w:pPr>
            <w:r>
              <w:rPr>
                <w:sz w:val="28"/>
                <w:szCs w:val="28"/>
              </w:rPr>
              <w:t xml:space="preserve">  60.000,00</w:t>
            </w:r>
            <w:r w:rsidR="00085CFA">
              <w:rPr>
                <w:sz w:val="28"/>
                <w:szCs w:val="28"/>
              </w:rPr>
              <w:t xml:space="preserve"> </w:t>
            </w:r>
          </w:p>
        </w:tc>
        <w:tc>
          <w:tcPr>
            <w:tcW w:w="1476" w:type="dxa"/>
          </w:tcPr>
          <w:p w:rsidR="003864C9" w:rsidRDefault="00085CFA" w:rsidP="00F55881">
            <w:pPr>
              <w:pStyle w:val="Paragrafoelenco"/>
              <w:ind w:left="0"/>
              <w:rPr>
                <w:sz w:val="28"/>
                <w:szCs w:val="28"/>
              </w:rPr>
            </w:pPr>
            <w:r>
              <w:rPr>
                <w:sz w:val="28"/>
                <w:szCs w:val="28"/>
              </w:rPr>
              <w:t xml:space="preserve">  </w:t>
            </w:r>
            <w:r w:rsidR="007324C6">
              <w:rPr>
                <w:sz w:val="28"/>
                <w:szCs w:val="28"/>
              </w:rPr>
              <w:t>60.000,00</w:t>
            </w:r>
          </w:p>
        </w:tc>
      </w:tr>
      <w:tr w:rsidR="003864C9" w:rsidTr="00085CFA">
        <w:tc>
          <w:tcPr>
            <w:tcW w:w="1927" w:type="dxa"/>
          </w:tcPr>
          <w:p w:rsidR="003864C9" w:rsidRDefault="003864C9" w:rsidP="00F55881">
            <w:pPr>
              <w:pStyle w:val="Paragrafoelenco"/>
              <w:ind w:left="0"/>
              <w:rPr>
                <w:sz w:val="28"/>
                <w:szCs w:val="28"/>
              </w:rPr>
            </w:pPr>
            <w:r>
              <w:rPr>
                <w:sz w:val="28"/>
                <w:szCs w:val="28"/>
              </w:rPr>
              <w:t>Sport</w:t>
            </w:r>
          </w:p>
        </w:tc>
        <w:tc>
          <w:tcPr>
            <w:tcW w:w="2360" w:type="dxa"/>
          </w:tcPr>
          <w:p w:rsidR="003864C9" w:rsidRDefault="007324C6" w:rsidP="00F55881">
            <w:pPr>
              <w:pStyle w:val="Paragrafoelenco"/>
              <w:ind w:left="0"/>
              <w:rPr>
                <w:sz w:val="28"/>
                <w:szCs w:val="28"/>
              </w:rPr>
            </w:pPr>
            <w:r>
              <w:rPr>
                <w:sz w:val="28"/>
                <w:szCs w:val="28"/>
              </w:rPr>
              <w:t>Mezzi bilancio</w:t>
            </w:r>
          </w:p>
        </w:tc>
        <w:tc>
          <w:tcPr>
            <w:tcW w:w="1686" w:type="dxa"/>
          </w:tcPr>
          <w:p w:rsidR="003864C9" w:rsidRDefault="007324C6" w:rsidP="00F55881">
            <w:pPr>
              <w:pStyle w:val="Paragrafoelenco"/>
              <w:ind w:left="0"/>
              <w:rPr>
                <w:sz w:val="28"/>
                <w:szCs w:val="28"/>
              </w:rPr>
            </w:pPr>
            <w:r>
              <w:rPr>
                <w:sz w:val="28"/>
                <w:szCs w:val="28"/>
              </w:rPr>
              <w:t xml:space="preserve">   100.000,00</w:t>
            </w:r>
          </w:p>
        </w:tc>
        <w:tc>
          <w:tcPr>
            <w:tcW w:w="1686" w:type="dxa"/>
          </w:tcPr>
          <w:p w:rsidR="003864C9" w:rsidRDefault="007324C6" w:rsidP="00F55881">
            <w:pPr>
              <w:pStyle w:val="Paragrafoelenco"/>
              <w:ind w:left="0"/>
              <w:rPr>
                <w:sz w:val="28"/>
                <w:szCs w:val="28"/>
              </w:rPr>
            </w:pPr>
            <w:r>
              <w:rPr>
                <w:sz w:val="28"/>
                <w:szCs w:val="28"/>
              </w:rPr>
              <w:t>100.000,00</w:t>
            </w:r>
          </w:p>
        </w:tc>
        <w:tc>
          <w:tcPr>
            <w:tcW w:w="1476" w:type="dxa"/>
          </w:tcPr>
          <w:p w:rsidR="003864C9" w:rsidRDefault="00085CFA" w:rsidP="00F55881">
            <w:pPr>
              <w:pStyle w:val="Paragrafoelenco"/>
              <w:ind w:left="0"/>
              <w:rPr>
                <w:sz w:val="28"/>
                <w:szCs w:val="28"/>
              </w:rPr>
            </w:pPr>
            <w:r>
              <w:rPr>
                <w:sz w:val="28"/>
                <w:szCs w:val="28"/>
              </w:rPr>
              <w:t xml:space="preserve">        </w:t>
            </w:r>
            <w:r w:rsidR="007324C6">
              <w:rPr>
                <w:sz w:val="28"/>
                <w:szCs w:val="28"/>
              </w:rPr>
              <w:t>-</w:t>
            </w:r>
          </w:p>
        </w:tc>
      </w:tr>
      <w:tr w:rsidR="003864C9" w:rsidTr="00085CFA">
        <w:tc>
          <w:tcPr>
            <w:tcW w:w="1927" w:type="dxa"/>
          </w:tcPr>
          <w:p w:rsidR="003864C9" w:rsidRDefault="003864C9" w:rsidP="00F55881">
            <w:pPr>
              <w:pStyle w:val="Paragrafoelenco"/>
              <w:ind w:left="0"/>
              <w:rPr>
                <w:sz w:val="28"/>
                <w:szCs w:val="28"/>
              </w:rPr>
            </w:pPr>
            <w:r>
              <w:rPr>
                <w:sz w:val="28"/>
                <w:szCs w:val="28"/>
              </w:rPr>
              <w:t xml:space="preserve">Aree </w:t>
            </w:r>
            <w:proofErr w:type="spellStart"/>
            <w:r>
              <w:rPr>
                <w:sz w:val="28"/>
                <w:szCs w:val="28"/>
              </w:rPr>
              <w:t>perif</w:t>
            </w:r>
            <w:proofErr w:type="spellEnd"/>
            <w:r>
              <w:rPr>
                <w:sz w:val="28"/>
                <w:szCs w:val="28"/>
              </w:rPr>
              <w:t>.</w:t>
            </w:r>
          </w:p>
        </w:tc>
        <w:tc>
          <w:tcPr>
            <w:tcW w:w="2360" w:type="dxa"/>
          </w:tcPr>
          <w:p w:rsidR="003864C9" w:rsidRDefault="007324C6" w:rsidP="00F55881">
            <w:pPr>
              <w:pStyle w:val="Paragrafoelenco"/>
              <w:ind w:left="0"/>
              <w:rPr>
                <w:sz w:val="28"/>
                <w:szCs w:val="28"/>
              </w:rPr>
            </w:pPr>
            <w:r>
              <w:rPr>
                <w:sz w:val="28"/>
                <w:szCs w:val="28"/>
              </w:rPr>
              <w:t>Mezzi bilancio</w:t>
            </w:r>
          </w:p>
        </w:tc>
        <w:tc>
          <w:tcPr>
            <w:tcW w:w="1686" w:type="dxa"/>
          </w:tcPr>
          <w:p w:rsidR="003864C9" w:rsidRDefault="007324C6" w:rsidP="00F55881">
            <w:pPr>
              <w:pStyle w:val="Paragrafoelenco"/>
              <w:ind w:left="0"/>
              <w:rPr>
                <w:sz w:val="28"/>
                <w:szCs w:val="28"/>
              </w:rPr>
            </w:pPr>
            <w:r>
              <w:rPr>
                <w:sz w:val="28"/>
                <w:szCs w:val="28"/>
              </w:rPr>
              <w:t xml:space="preserve">   100.000,00</w:t>
            </w:r>
          </w:p>
        </w:tc>
        <w:tc>
          <w:tcPr>
            <w:tcW w:w="1686" w:type="dxa"/>
          </w:tcPr>
          <w:p w:rsidR="003864C9" w:rsidRDefault="007324C6" w:rsidP="00F55881">
            <w:pPr>
              <w:pStyle w:val="Paragrafoelenco"/>
              <w:ind w:left="0"/>
              <w:rPr>
                <w:sz w:val="28"/>
                <w:szCs w:val="28"/>
              </w:rPr>
            </w:pPr>
            <w:r>
              <w:rPr>
                <w:sz w:val="28"/>
                <w:szCs w:val="28"/>
              </w:rPr>
              <w:t xml:space="preserve">       -</w:t>
            </w:r>
          </w:p>
        </w:tc>
        <w:tc>
          <w:tcPr>
            <w:tcW w:w="1476" w:type="dxa"/>
          </w:tcPr>
          <w:p w:rsidR="003864C9" w:rsidRDefault="00085CFA" w:rsidP="00F55881">
            <w:pPr>
              <w:pStyle w:val="Paragrafoelenco"/>
              <w:ind w:left="0"/>
              <w:rPr>
                <w:sz w:val="28"/>
                <w:szCs w:val="28"/>
              </w:rPr>
            </w:pPr>
            <w:r>
              <w:rPr>
                <w:sz w:val="28"/>
                <w:szCs w:val="28"/>
              </w:rPr>
              <w:t xml:space="preserve">        </w:t>
            </w:r>
            <w:r w:rsidR="007324C6">
              <w:rPr>
                <w:sz w:val="28"/>
                <w:szCs w:val="28"/>
              </w:rPr>
              <w:t>-</w:t>
            </w:r>
          </w:p>
        </w:tc>
      </w:tr>
      <w:tr w:rsidR="003864C9" w:rsidTr="00085CFA">
        <w:tc>
          <w:tcPr>
            <w:tcW w:w="1927" w:type="dxa"/>
          </w:tcPr>
          <w:p w:rsidR="003864C9" w:rsidRDefault="003864C9" w:rsidP="00F55881">
            <w:pPr>
              <w:pStyle w:val="Paragrafoelenco"/>
              <w:ind w:left="0"/>
              <w:rPr>
                <w:sz w:val="28"/>
                <w:szCs w:val="28"/>
              </w:rPr>
            </w:pPr>
            <w:r>
              <w:rPr>
                <w:sz w:val="28"/>
                <w:szCs w:val="28"/>
              </w:rPr>
              <w:t>Aree stand.</w:t>
            </w:r>
          </w:p>
        </w:tc>
        <w:tc>
          <w:tcPr>
            <w:tcW w:w="2360" w:type="dxa"/>
          </w:tcPr>
          <w:p w:rsidR="003864C9" w:rsidRDefault="007324C6" w:rsidP="00F55881">
            <w:pPr>
              <w:pStyle w:val="Paragrafoelenco"/>
              <w:ind w:left="0"/>
              <w:rPr>
                <w:sz w:val="28"/>
                <w:szCs w:val="28"/>
              </w:rPr>
            </w:pPr>
            <w:r>
              <w:rPr>
                <w:sz w:val="28"/>
                <w:szCs w:val="28"/>
              </w:rPr>
              <w:t>Mezzi bilancio</w:t>
            </w:r>
          </w:p>
        </w:tc>
        <w:tc>
          <w:tcPr>
            <w:tcW w:w="1686" w:type="dxa"/>
          </w:tcPr>
          <w:p w:rsidR="003864C9" w:rsidRDefault="007324C6" w:rsidP="00F55881">
            <w:pPr>
              <w:pStyle w:val="Paragrafoelenco"/>
              <w:ind w:left="0"/>
              <w:rPr>
                <w:sz w:val="28"/>
                <w:szCs w:val="28"/>
              </w:rPr>
            </w:pPr>
            <w:r>
              <w:rPr>
                <w:sz w:val="28"/>
                <w:szCs w:val="28"/>
              </w:rPr>
              <w:t xml:space="preserve">   200.000,00</w:t>
            </w:r>
          </w:p>
        </w:tc>
        <w:tc>
          <w:tcPr>
            <w:tcW w:w="1686" w:type="dxa"/>
          </w:tcPr>
          <w:p w:rsidR="003864C9" w:rsidRDefault="007324C6" w:rsidP="00F55881">
            <w:pPr>
              <w:pStyle w:val="Paragrafoelenco"/>
              <w:ind w:left="0"/>
              <w:rPr>
                <w:sz w:val="28"/>
                <w:szCs w:val="28"/>
              </w:rPr>
            </w:pPr>
            <w:r>
              <w:rPr>
                <w:sz w:val="28"/>
                <w:szCs w:val="28"/>
              </w:rPr>
              <w:t xml:space="preserve">       -</w:t>
            </w:r>
          </w:p>
        </w:tc>
        <w:tc>
          <w:tcPr>
            <w:tcW w:w="1476" w:type="dxa"/>
          </w:tcPr>
          <w:p w:rsidR="003864C9" w:rsidRDefault="00085CFA" w:rsidP="00F55881">
            <w:pPr>
              <w:pStyle w:val="Paragrafoelenco"/>
              <w:ind w:left="0"/>
              <w:rPr>
                <w:sz w:val="28"/>
                <w:szCs w:val="28"/>
              </w:rPr>
            </w:pPr>
            <w:r>
              <w:rPr>
                <w:sz w:val="28"/>
                <w:szCs w:val="28"/>
              </w:rPr>
              <w:t xml:space="preserve">        </w:t>
            </w:r>
            <w:r w:rsidR="007324C6">
              <w:rPr>
                <w:sz w:val="28"/>
                <w:szCs w:val="28"/>
              </w:rPr>
              <w:t>-</w:t>
            </w:r>
          </w:p>
        </w:tc>
      </w:tr>
      <w:tr w:rsidR="003864C9" w:rsidTr="00085CFA">
        <w:tc>
          <w:tcPr>
            <w:tcW w:w="1927" w:type="dxa"/>
          </w:tcPr>
          <w:p w:rsidR="003864C9" w:rsidRDefault="003864C9" w:rsidP="00F55881">
            <w:pPr>
              <w:pStyle w:val="Paragrafoelenco"/>
              <w:ind w:left="0"/>
              <w:rPr>
                <w:sz w:val="28"/>
                <w:szCs w:val="28"/>
              </w:rPr>
            </w:pPr>
            <w:r>
              <w:rPr>
                <w:sz w:val="28"/>
                <w:szCs w:val="28"/>
              </w:rPr>
              <w:t>Illuminazione</w:t>
            </w:r>
          </w:p>
        </w:tc>
        <w:tc>
          <w:tcPr>
            <w:tcW w:w="2360" w:type="dxa"/>
          </w:tcPr>
          <w:p w:rsidR="003864C9" w:rsidRDefault="007324C6" w:rsidP="00F55881">
            <w:pPr>
              <w:pStyle w:val="Paragrafoelenco"/>
              <w:ind w:left="0"/>
              <w:rPr>
                <w:sz w:val="28"/>
                <w:szCs w:val="28"/>
              </w:rPr>
            </w:pPr>
            <w:r>
              <w:rPr>
                <w:sz w:val="28"/>
                <w:szCs w:val="28"/>
              </w:rPr>
              <w:t>Mezzi bilancio</w:t>
            </w:r>
          </w:p>
        </w:tc>
        <w:tc>
          <w:tcPr>
            <w:tcW w:w="1686" w:type="dxa"/>
          </w:tcPr>
          <w:p w:rsidR="003864C9" w:rsidRDefault="007324C6" w:rsidP="007324C6">
            <w:pPr>
              <w:pStyle w:val="Paragrafoelenco"/>
              <w:ind w:left="0"/>
              <w:rPr>
                <w:sz w:val="28"/>
                <w:szCs w:val="28"/>
              </w:rPr>
            </w:pPr>
            <w:r>
              <w:rPr>
                <w:sz w:val="28"/>
                <w:szCs w:val="28"/>
              </w:rPr>
              <w:t xml:space="preserve">     50.000,00</w:t>
            </w:r>
          </w:p>
        </w:tc>
        <w:tc>
          <w:tcPr>
            <w:tcW w:w="1686" w:type="dxa"/>
          </w:tcPr>
          <w:p w:rsidR="003864C9" w:rsidRDefault="007324C6" w:rsidP="00F55881">
            <w:pPr>
              <w:pStyle w:val="Paragrafoelenco"/>
              <w:ind w:left="0"/>
              <w:rPr>
                <w:sz w:val="28"/>
                <w:szCs w:val="28"/>
              </w:rPr>
            </w:pPr>
            <w:r>
              <w:rPr>
                <w:sz w:val="28"/>
                <w:szCs w:val="28"/>
              </w:rPr>
              <w:t xml:space="preserve">       -</w:t>
            </w:r>
          </w:p>
        </w:tc>
        <w:tc>
          <w:tcPr>
            <w:tcW w:w="1476" w:type="dxa"/>
          </w:tcPr>
          <w:p w:rsidR="003864C9" w:rsidRDefault="00085CFA" w:rsidP="00F55881">
            <w:pPr>
              <w:pStyle w:val="Paragrafoelenco"/>
              <w:ind w:left="0"/>
              <w:rPr>
                <w:sz w:val="28"/>
                <w:szCs w:val="28"/>
              </w:rPr>
            </w:pPr>
            <w:r>
              <w:rPr>
                <w:sz w:val="28"/>
                <w:szCs w:val="28"/>
              </w:rPr>
              <w:t xml:space="preserve">        </w:t>
            </w:r>
            <w:r w:rsidR="007324C6">
              <w:rPr>
                <w:sz w:val="28"/>
                <w:szCs w:val="28"/>
              </w:rPr>
              <w:t>-</w:t>
            </w:r>
          </w:p>
        </w:tc>
      </w:tr>
      <w:tr w:rsidR="007324C6" w:rsidTr="00085CFA">
        <w:tc>
          <w:tcPr>
            <w:tcW w:w="1927" w:type="dxa"/>
          </w:tcPr>
          <w:p w:rsidR="007324C6" w:rsidRDefault="007324C6" w:rsidP="00F55881">
            <w:pPr>
              <w:pStyle w:val="Paragrafoelenco"/>
              <w:ind w:left="0"/>
              <w:rPr>
                <w:sz w:val="28"/>
                <w:szCs w:val="28"/>
              </w:rPr>
            </w:pPr>
            <w:proofErr w:type="spellStart"/>
            <w:r>
              <w:rPr>
                <w:sz w:val="28"/>
                <w:szCs w:val="28"/>
              </w:rPr>
              <w:t>Manut.stabili</w:t>
            </w:r>
            <w:proofErr w:type="spellEnd"/>
          </w:p>
        </w:tc>
        <w:tc>
          <w:tcPr>
            <w:tcW w:w="2360" w:type="dxa"/>
          </w:tcPr>
          <w:p w:rsidR="007324C6" w:rsidRDefault="007324C6">
            <w:proofErr w:type="spellStart"/>
            <w:r w:rsidRPr="005A1426">
              <w:rPr>
                <w:sz w:val="28"/>
                <w:szCs w:val="28"/>
              </w:rPr>
              <w:t>Mez.bil.e</w:t>
            </w:r>
            <w:proofErr w:type="spellEnd"/>
            <w:r w:rsidRPr="005A1426">
              <w:rPr>
                <w:sz w:val="28"/>
                <w:szCs w:val="28"/>
              </w:rPr>
              <w:t xml:space="preserve"> Mutuo</w:t>
            </w:r>
          </w:p>
        </w:tc>
        <w:tc>
          <w:tcPr>
            <w:tcW w:w="1686" w:type="dxa"/>
          </w:tcPr>
          <w:p w:rsidR="007324C6" w:rsidRDefault="007324C6" w:rsidP="00F55881">
            <w:pPr>
              <w:pStyle w:val="Paragrafoelenco"/>
              <w:ind w:left="0"/>
              <w:rPr>
                <w:sz w:val="28"/>
                <w:szCs w:val="28"/>
              </w:rPr>
            </w:pPr>
            <w:r>
              <w:rPr>
                <w:sz w:val="28"/>
                <w:szCs w:val="28"/>
              </w:rPr>
              <w:t xml:space="preserve">     50.000,00</w:t>
            </w:r>
          </w:p>
        </w:tc>
        <w:tc>
          <w:tcPr>
            <w:tcW w:w="1686" w:type="dxa"/>
          </w:tcPr>
          <w:p w:rsidR="007324C6" w:rsidRDefault="007324C6" w:rsidP="00F55881">
            <w:pPr>
              <w:pStyle w:val="Paragrafoelenco"/>
              <w:ind w:left="0"/>
              <w:rPr>
                <w:sz w:val="28"/>
                <w:szCs w:val="28"/>
              </w:rPr>
            </w:pPr>
            <w:r>
              <w:rPr>
                <w:sz w:val="28"/>
                <w:szCs w:val="28"/>
              </w:rPr>
              <w:t xml:space="preserve">  50.000,00</w:t>
            </w:r>
          </w:p>
        </w:tc>
        <w:tc>
          <w:tcPr>
            <w:tcW w:w="1476" w:type="dxa"/>
          </w:tcPr>
          <w:p w:rsidR="007324C6" w:rsidRDefault="00085CFA" w:rsidP="00F55881">
            <w:pPr>
              <w:pStyle w:val="Paragrafoelenco"/>
              <w:ind w:left="0"/>
              <w:rPr>
                <w:sz w:val="28"/>
                <w:szCs w:val="28"/>
              </w:rPr>
            </w:pPr>
            <w:r>
              <w:rPr>
                <w:sz w:val="28"/>
                <w:szCs w:val="28"/>
              </w:rPr>
              <w:t xml:space="preserve">  </w:t>
            </w:r>
            <w:r w:rsidR="007324C6">
              <w:rPr>
                <w:sz w:val="28"/>
                <w:szCs w:val="28"/>
              </w:rPr>
              <w:t>50.000,00</w:t>
            </w:r>
          </w:p>
        </w:tc>
      </w:tr>
      <w:tr w:rsidR="007324C6" w:rsidTr="00085CFA">
        <w:tc>
          <w:tcPr>
            <w:tcW w:w="1927" w:type="dxa"/>
          </w:tcPr>
          <w:p w:rsidR="007324C6" w:rsidRDefault="007324C6" w:rsidP="00F55881">
            <w:pPr>
              <w:pStyle w:val="Paragrafoelenco"/>
              <w:ind w:left="0"/>
              <w:rPr>
                <w:sz w:val="28"/>
                <w:szCs w:val="28"/>
              </w:rPr>
            </w:pPr>
            <w:proofErr w:type="spellStart"/>
            <w:r>
              <w:rPr>
                <w:sz w:val="28"/>
                <w:szCs w:val="28"/>
              </w:rPr>
              <w:t>Risparm.energ.</w:t>
            </w:r>
            <w:proofErr w:type="spellEnd"/>
          </w:p>
        </w:tc>
        <w:tc>
          <w:tcPr>
            <w:tcW w:w="2360" w:type="dxa"/>
          </w:tcPr>
          <w:p w:rsidR="007324C6" w:rsidRDefault="007324C6">
            <w:proofErr w:type="spellStart"/>
            <w:r w:rsidRPr="005A1426">
              <w:rPr>
                <w:sz w:val="28"/>
                <w:szCs w:val="28"/>
              </w:rPr>
              <w:t>Mez.bil.e</w:t>
            </w:r>
            <w:proofErr w:type="spellEnd"/>
            <w:r w:rsidRPr="005A1426">
              <w:rPr>
                <w:sz w:val="28"/>
                <w:szCs w:val="28"/>
              </w:rPr>
              <w:t xml:space="preserve"> Mutuo</w:t>
            </w:r>
          </w:p>
        </w:tc>
        <w:tc>
          <w:tcPr>
            <w:tcW w:w="1686" w:type="dxa"/>
          </w:tcPr>
          <w:p w:rsidR="007324C6" w:rsidRDefault="007324C6" w:rsidP="00F55881">
            <w:pPr>
              <w:pStyle w:val="Paragrafoelenco"/>
              <w:ind w:left="0"/>
              <w:rPr>
                <w:sz w:val="28"/>
                <w:szCs w:val="28"/>
              </w:rPr>
            </w:pPr>
            <w:r>
              <w:rPr>
                <w:sz w:val="28"/>
                <w:szCs w:val="28"/>
              </w:rPr>
              <w:t xml:space="preserve">     30.000,00</w:t>
            </w:r>
          </w:p>
        </w:tc>
        <w:tc>
          <w:tcPr>
            <w:tcW w:w="1686" w:type="dxa"/>
          </w:tcPr>
          <w:p w:rsidR="007324C6" w:rsidRDefault="007324C6" w:rsidP="00F55881">
            <w:pPr>
              <w:pStyle w:val="Paragrafoelenco"/>
              <w:ind w:left="0"/>
              <w:rPr>
                <w:sz w:val="28"/>
                <w:szCs w:val="28"/>
              </w:rPr>
            </w:pPr>
            <w:r>
              <w:rPr>
                <w:sz w:val="28"/>
                <w:szCs w:val="28"/>
              </w:rPr>
              <w:t xml:space="preserve">  30.000,00</w:t>
            </w:r>
          </w:p>
        </w:tc>
        <w:tc>
          <w:tcPr>
            <w:tcW w:w="1476" w:type="dxa"/>
          </w:tcPr>
          <w:p w:rsidR="007324C6" w:rsidRDefault="00085CFA" w:rsidP="00F55881">
            <w:pPr>
              <w:pStyle w:val="Paragrafoelenco"/>
              <w:ind w:left="0"/>
              <w:rPr>
                <w:sz w:val="28"/>
                <w:szCs w:val="28"/>
              </w:rPr>
            </w:pPr>
            <w:r>
              <w:rPr>
                <w:sz w:val="28"/>
                <w:szCs w:val="28"/>
              </w:rPr>
              <w:t xml:space="preserve">  </w:t>
            </w:r>
            <w:r w:rsidR="007324C6">
              <w:rPr>
                <w:sz w:val="28"/>
                <w:szCs w:val="28"/>
              </w:rPr>
              <w:t>30.000.00</w:t>
            </w:r>
          </w:p>
        </w:tc>
      </w:tr>
      <w:tr w:rsidR="00F42760" w:rsidTr="00085CFA">
        <w:tc>
          <w:tcPr>
            <w:tcW w:w="1927" w:type="dxa"/>
          </w:tcPr>
          <w:p w:rsidR="00F42760" w:rsidRDefault="00A25842" w:rsidP="00A25842">
            <w:pPr>
              <w:pStyle w:val="Paragrafoelenco"/>
              <w:ind w:left="0"/>
              <w:rPr>
                <w:sz w:val="28"/>
                <w:szCs w:val="28"/>
              </w:rPr>
            </w:pPr>
            <w:proofErr w:type="spellStart"/>
            <w:r>
              <w:rPr>
                <w:sz w:val="28"/>
                <w:szCs w:val="28"/>
              </w:rPr>
              <w:t>Ac.beni</w:t>
            </w:r>
            <w:proofErr w:type="spellEnd"/>
            <w:r>
              <w:rPr>
                <w:sz w:val="28"/>
                <w:szCs w:val="28"/>
              </w:rPr>
              <w:t xml:space="preserve"> ecc</w:t>
            </w:r>
            <w:r w:rsidR="00F42760">
              <w:rPr>
                <w:sz w:val="28"/>
                <w:szCs w:val="28"/>
              </w:rPr>
              <w:t>.</w:t>
            </w:r>
          </w:p>
        </w:tc>
        <w:tc>
          <w:tcPr>
            <w:tcW w:w="2360" w:type="dxa"/>
          </w:tcPr>
          <w:p w:rsidR="00F42760" w:rsidRDefault="00F42760" w:rsidP="00F55881">
            <w:pPr>
              <w:pStyle w:val="Paragrafoelenco"/>
              <w:ind w:left="0"/>
              <w:rPr>
                <w:sz w:val="28"/>
                <w:szCs w:val="28"/>
              </w:rPr>
            </w:pPr>
            <w:r>
              <w:rPr>
                <w:sz w:val="28"/>
                <w:szCs w:val="28"/>
              </w:rPr>
              <w:t>Mezzi di bilancio</w:t>
            </w:r>
          </w:p>
        </w:tc>
        <w:tc>
          <w:tcPr>
            <w:tcW w:w="1686" w:type="dxa"/>
          </w:tcPr>
          <w:p w:rsidR="00F42760" w:rsidRDefault="00F42760" w:rsidP="00F42760">
            <w:pPr>
              <w:pStyle w:val="Paragrafoelenco"/>
              <w:ind w:left="0"/>
              <w:rPr>
                <w:sz w:val="28"/>
                <w:szCs w:val="28"/>
              </w:rPr>
            </w:pPr>
            <w:r>
              <w:rPr>
                <w:sz w:val="28"/>
                <w:szCs w:val="28"/>
              </w:rPr>
              <w:t xml:space="preserve">    73.161,00</w:t>
            </w:r>
          </w:p>
        </w:tc>
        <w:tc>
          <w:tcPr>
            <w:tcW w:w="1686" w:type="dxa"/>
          </w:tcPr>
          <w:p w:rsidR="00F42760" w:rsidRDefault="00F42760" w:rsidP="00F55881">
            <w:pPr>
              <w:pStyle w:val="Paragrafoelenco"/>
              <w:ind w:left="0"/>
              <w:rPr>
                <w:sz w:val="28"/>
                <w:szCs w:val="28"/>
              </w:rPr>
            </w:pPr>
            <w:r>
              <w:rPr>
                <w:sz w:val="28"/>
                <w:szCs w:val="28"/>
              </w:rPr>
              <w:t xml:space="preserve">  50.000,00</w:t>
            </w:r>
          </w:p>
        </w:tc>
        <w:tc>
          <w:tcPr>
            <w:tcW w:w="1476" w:type="dxa"/>
          </w:tcPr>
          <w:p w:rsidR="00F42760" w:rsidRDefault="00F42760" w:rsidP="00F55881">
            <w:pPr>
              <w:pStyle w:val="Paragrafoelenco"/>
              <w:ind w:left="0"/>
              <w:rPr>
                <w:sz w:val="28"/>
                <w:szCs w:val="28"/>
              </w:rPr>
            </w:pPr>
            <w:r>
              <w:rPr>
                <w:sz w:val="28"/>
                <w:szCs w:val="28"/>
              </w:rPr>
              <w:t xml:space="preserve"> 50.000,00</w:t>
            </w:r>
          </w:p>
        </w:tc>
      </w:tr>
      <w:tr w:rsidR="003864C9" w:rsidTr="00085CFA">
        <w:tc>
          <w:tcPr>
            <w:tcW w:w="1927" w:type="dxa"/>
          </w:tcPr>
          <w:p w:rsidR="003864C9" w:rsidRDefault="003864C9" w:rsidP="00F55881">
            <w:pPr>
              <w:pStyle w:val="Paragrafoelenco"/>
              <w:ind w:left="0"/>
              <w:rPr>
                <w:sz w:val="28"/>
                <w:szCs w:val="28"/>
              </w:rPr>
            </w:pPr>
          </w:p>
        </w:tc>
        <w:tc>
          <w:tcPr>
            <w:tcW w:w="2360" w:type="dxa"/>
          </w:tcPr>
          <w:p w:rsidR="003864C9" w:rsidRDefault="003864C9" w:rsidP="00F55881">
            <w:pPr>
              <w:pStyle w:val="Paragrafoelenco"/>
              <w:ind w:left="0"/>
              <w:rPr>
                <w:sz w:val="28"/>
                <w:szCs w:val="28"/>
              </w:rPr>
            </w:pPr>
          </w:p>
        </w:tc>
        <w:tc>
          <w:tcPr>
            <w:tcW w:w="1686" w:type="dxa"/>
          </w:tcPr>
          <w:p w:rsidR="003864C9" w:rsidRDefault="007324C6" w:rsidP="00F42760">
            <w:pPr>
              <w:pStyle w:val="Paragrafoelenco"/>
              <w:ind w:left="0"/>
              <w:rPr>
                <w:sz w:val="28"/>
                <w:szCs w:val="28"/>
              </w:rPr>
            </w:pPr>
            <w:r>
              <w:rPr>
                <w:sz w:val="28"/>
                <w:szCs w:val="28"/>
              </w:rPr>
              <w:t>1.</w:t>
            </w:r>
            <w:r w:rsidR="00F42760">
              <w:rPr>
                <w:sz w:val="28"/>
                <w:szCs w:val="28"/>
              </w:rPr>
              <w:t>787</w:t>
            </w:r>
            <w:r>
              <w:rPr>
                <w:sz w:val="28"/>
                <w:szCs w:val="28"/>
              </w:rPr>
              <w:t>.</w:t>
            </w:r>
            <w:r w:rsidR="00F42760">
              <w:rPr>
                <w:sz w:val="28"/>
                <w:szCs w:val="28"/>
              </w:rPr>
              <w:t>251</w:t>
            </w:r>
            <w:r>
              <w:rPr>
                <w:sz w:val="28"/>
                <w:szCs w:val="28"/>
              </w:rPr>
              <w:t>,00</w:t>
            </w:r>
          </w:p>
        </w:tc>
        <w:tc>
          <w:tcPr>
            <w:tcW w:w="1686" w:type="dxa"/>
          </w:tcPr>
          <w:p w:rsidR="003864C9" w:rsidRDefault="007324C6" w:rsidP="00F42760">
            <w:pPr>
              <w:pStyle w:val="Paragrafoelenco"/>
              <w:ind w:left="0"/>
              <w:rPr>
                <w:sz w:val="28"/>
                <w:szCs w:val="28"/>
              </w:rPr>
            </w:pPr>
            <w:r>
              <w:rPr>
                <w:sz w:val="28"/>
                <w:szCs w:val="28"/>
              </w:rPr>
              <w:t>1.6</w:t>
            </w:r>
            <w:r w:rsidR="00F42760">
              <w:rPr>
                <w:sz w:val="28"/>
                <w:szCs w:val="28"/>
              </w:rPr>
              <w:t>6</w:t>
            </w:r>
            <w:r>
              <w:rPr>
                <w:sz w:val="28"/>
                <w:szCs w:val="28"/>
              </w:rPr>
              <w:t>0.000,00</w:t>
            </w:r>
          </w:p>
        </w:tc>
        <w:tc>
          <w:tcPr>
            <w:tcW w:w="1476" w:type="dxa"/>
          </w:tcPr>
          <w:p w:rsidR="003864C9" w:rsidRDefault="00085CFA" w:rsidP="00F42760">
            <w:pPr>
              <w:pStyle w:val="Paragrafoelenco"/>
              <w:ind w:left="0"/>
              <w:rPr>
                <w:sz w:val="28"/>
                <w:szCs w:val="28"/>
              </w:rPr>
            </w:pPr>
            <w:r>
              <w:rPr>
                <w:sz w:val="28"/>
                <w:szCs w:val="28"/>
              </w:rPr>
              <w:t>7</w:t>
            </w:r>
            <w:r w:rsidR="00F42760">
              <w:rPr>
                <w:sz w:val="28"/>
                <w:szCs w:val="28"/>
              </w:rPr>
              <w:t>6</w:t>
            </w:r>
            <w:r>
              <w:rPr>
                <w:sz w:val="28"/>
                <w:szCs w:val="28"/>
              </w:rPr>
              <w:t>0.000,00</w:t>
            </w:r>
          </w:p>
        </w:tc>
      </w:tr>
    </w:tbl>
    <w:p w:rsidR="00F55881" w:rsidRDefault="00F55881" w:rsidP="00F55881">
      <w:pPr>
        <w:pStyle w:val="Paragrafoelenco"/>
        <w:rPr>
          <w:sz w:val="28"/>
          <w:szCs w:val="28"/>
        </w:rPr>
      </w:pPr>
    </w:p>
    <w:p w:rsidR="00F55881" w:rsidRDefault="00085CFA" w:rsidP="00085CFA">
      <w:pPr>
        <w:pStyle w:val="Paragrafoelenco"/>
        <w:jc w:val="center"/>
        <w:rPr>
          <w:sz w:val="28"/>
          <w:szCs w:val="28"/>
        </w:rPr>
      </w:pPr>
      <w:r>
        <w:rPr>
          <w:sz w:val="28"/>
          <w:szCs w:val="28"/>
        </w:rPr>
        <w:t>OPERE PUBBLICHE IN CORSO E NON ANCORA CONCLUSE</w:t>
      </w:r>
    </w:p>
    <w:tbl>
      <w:tblPr>
        <w:tblStyle w:val="Grigliatabella"/>
        <w:tblW w:w="0" w:type="auto"/>
        <w:tblInd w:w="720" w:type="dxa"/>
        <w:tblLook w:val="04A0"/>
      </w:tblPr>
      <w:tblGrid>
        <w:gridCol w:w="4566"/>
        <w:gridCol w:w="4569"/>
      </w:tblGrid>
      <w:tr w:rsidR="00085CFA" w:rsidTr="00085CFA">
        <w:tc>
          <w:tcPr>
            <w:tcW w:w="4566" w:type="dxa"/>
          </w:tcPr>
          <w:p w:rsidR="00085CFA" w:rsidRDefault="00085CFA" w:rsidP="00F55881">
            <w:pPr>
              <w:pStyle w:val="Paragrafoelenco"/>
              <w:ind w:left="0"/>
              <w:rPr>
                <w:sz w:val="28"/>
                <w:szCs w:val="28"/>
              </w:rPr>
            </w:pPr>
            <w:r>
              <w:rPr>
                <w:sz w:val="28"/>
                <w:szCs w:val="28"/>
              </w:rPr>
              <w:t>Cimitero</w:t>
            </w:r>
          </w:p>
        </w:tc>
        <w:tc>
          <w:tcPr>
            <w:tcW w:w="4569" w:type="dxa"/>
          </w:tcPr>
          <w:p w:rsidR="00085CFA" w:rsidRDefault="00085CFA" w:rsidP="00F55881">
            <w:pPr>
              <w:pStyle w:val="Paragrafoelenco"/>
              <w:ind w:left="0"/>
              <w:rPr>
                <w:sz w:val="28"/>
                <w:szCs w:val="28"/>
              </w:rPr>
            </w:pPr>
            <w:r>
              <w:rPr>
                <w:sz w:val="28"/>
                <w:szCs w:val="28"/>
              </w:rPr>
              <w:t>Emettere collaudo</w:t>
            </w:r>
          </w:p>
        </w:tc>
      </w:tr>
    </w:tbl>
    <w:p w:rsidR="00085CFA" w:rsidRDefault="00085CFA" w:rsidP="00F55881">
      <w:pPr>
        <w:pStyle w:val="Paragrafoelenco"/>
        <w:rPr>
          <w:sz w:val="28"/>
          <w:szCs w:val="28"/>
        </w:rPr>
      </w:pPr>
    </w:p>
    <w:p w:rsidR="00085CFA" w:rsidRDefault="00085CFA" w:rsidP="00085CFA">
      <w:pPr>
        <w:pStyle w:val="Paragrafoelenco"/>
        <w:jc w:val="center"/>
        <w:rPr>
          <w:sz w:val="28"/>
          <w:szCs w:val="28"/>
        </w:rPr>
      </w:pPr>
      <w:r>
        <w:rPr>
          <w:sz w:val="28"/>
          <w:szCs w:val="28"/>
        </w:rPr>
        <w:t>TRIBUTI E TARIFFE PRINCIPALI</w:t>
      </w:r>
    </w:p>
    <w:tbl>
      <w:tblPr>
        <w:tblStyle w:val="Grigliatabella"/>
        <w:tblW w:w="9214" w:type="dxa"/>
        <w:tblInd w:w="675" w:type="dxa"/>
        <w:tblLook w:val="04A0"/>
      </w:tblPr>
      <w:tblGrid>
        <w:gridCol w:w="2584"/>
        <w:gridCol w:w="3260"/>
        <w:gridCol w:w="3370"/>
      </w:tblGrid>
      <w:tr w:rsidR="00085CFA" w:rsidTr="00085CFA">
        <w:tc>
          <w:tcPr>
            <w:tcW w:w="2584" w:type="dxa"/>
          </w:tcPr>
          <w:p w:rsidR="00085CFA" w:rsidRDefault="00085CFA" w:rsidP="00F55881">
            <w:pPr>
              <w:rPr>
                <w:sz w:val="28"/>
                <w:szCs w:val="28"/>
              </w:rPr>
            </w:pPr>
            <w:r>
              <w:rPr>
                <w:sz w:val="28"/>
                <w:szCs w:val="28"/>
              </w:rPr>
              <w:t>Addizionale Irpef</w:t>
            </w:r>
          </w:p>
        </w:tc>
        <w:tc>
          <w:tcPr>
            <w:tcW w:w="3260" w:type="dxa"/>
          </w:tcPr>
          <w:p w:rsidR="00085CFA" w:rsidRDefault="00FF0E96" w:rsidP="00F55881">
            <w:pPr>
              <w:rPr>
                <w:sz w:val="28"/>
                <w:szCs w:val="28"/>
              </w:rPr>
            </w:pPr>
            <w:r>
              <w:rPr>
                <w:sz w:val="28"/>
                <w:szCs w:val="28"/>
              </w:rPr>
              <w:t xml:space="preserve">Per scaglioni da </w:t>
            </w:r>
          </w:p>
        </w:tc>
        <w:tc>
          <w:tcPr>
            <w:tcW w:w="3370" w:type="dxa"/>
          </w:tcPr>
          <w:p w:rsidR="00085CFA" w:rsidRDefault="00FF0E96" w:rsidP="00F55881">
            <w:pPr>
              <w:rPr>
                <w:sz w:val="28"/>
                <w:szCs w:val="28"/>
              </w:rPr>
            </w:pPr>
            <w:r>
              <w:rPr>
                <w:sz w:val="28"/>
                <w:szCs w:val="28"/>
              </w:rPr>
              <w:t>0,8         a            0,58</w:t>
            </w:r>
          </w:p>
        </w:tc>
      </w:tr>
      <w:tr w:rsidR="00085CFA" w:rsidTr="00085CFA">
        <w:tc>
          <w:tcPr>
            <w:tcW w:w="2584" w:type="dxa"/>
          </w:tcPr>
          <w:p w:rsidR="00085CFA" w:rsidRDefault="00085CFA" w:rsidP="00F55881">
            <w:pPr>
              <w:rPr>
                <w:sz w:val="28"/>
                <w:szCs w:val="28"/>
              </w:rPr>
            </w:pPr>
            <w:proofErr w:type="spellStart"/>
            <w:r>
              <w:rPr>
                <w:sz w:val="28"/>
                <w:szCs w:val="28"/>
              </w:rPr>
              <w:t>Imu</w:t>
            </w:r>
            <w:proofErr w:type="spellEnd"/>
          </w:p>
        </w:tc>
        <w:tc>
          <w:tcPr>
            <w:tcW w:w="3260" w:type="dxa"/>
          </w:tcPr>
          <w:p w:rsidR="00085CFA" w:rsidRDefault="00FF0E96" w:rsidP="00F55881">
            <w:pPr>
              <w:rPr>
                <w:sz w:val="28"/>
                <w:szCs w:val="28"/>
              </w:rPr>
            </w:pPr>
            <w:proofErr w:type="spellStart"/>
            <w:r>
              <w:rPr>
                <w:sz w:val="28"/>
                <w:szCs w:val="28"/>
              </w:rPr>
              <w:t>Abitaz.princip.</w:t>
            </w:r>
            <w:proofErr w:type="spellEnd"/>
            <w:r>
              <w:rPr>
                <w:sz w:val="28"/>
                <w:szCs w:val="28"/>
              </w:rPr>
              <w:t xml:space="preserve"> </w:t>
            </w:r>
            <w:r w:rsidR="00F42760">
              <w:rPr>
                <w:sz w:val="28"/>
                <w:szCs w:val="28"/>
              </w:rPr>
              <w:t>0,35</w:t>
            </w:r>
          </w:p>
        </w:tc>
        <w:tc>
          <w:tcPr>
            <w:tcW w:w="3370" w:type="dxa"/>
          </w:tcPr>
          <w:p w:rsidR="00085CFA" w:rsidRDefault="00FF0E96" w:rsidP="00F42760">
            <w:pPr>
              <w:rPr>
                <w:sz w:val="28"/>
                <w:szCs w:val="28"/>
              </w:rPr>
            </w:pPr>
            <w:r>
              <w:rPr>
                <w:sz w:val="28"/>
                <w:szCs w:val="28"/>
              </w:rPr>
              <w:t xml:space="preserve">Altri immobili </w:t>
            </w:r>
            <w:r w:rsidR="00F42760">
              <w:rPr>
                <w:sz w:val="28"/>
                <w:szCs w:val="28"/>
              </w:rPr>
              <w:t xml:space="preserve">   0,</w:t>
            </w:r>
            <w:r>
              <w:rPr>
                <w:sz w:val="28"/>
                <w:szCs w:val="28"/>
              </w:rPr>
              <w:t>85</w:t>
            </w:r>
          </w:p>
        </w:tc>
      </w:tr>
      <w:tr w:rsidR="00085CFA" w:rsidTr="00085CFA">
        <w:tc>
          <w:tcPr>
            <w:tcW w:w="2584" w:type="dxa"/>
          </w:tcPr>
          <w:p w:rsidR="00085CFA" w:rsidRDefault="00085CFA" w:rsidP="00F55881">
            <w:pPr>
              <w:rPr>
                <w:sz w:val="28"/>
                <w:szCs w:val="28"/>
              </w:rPr>
            </w:pPr>
            <w:proofErr w:type="spellStart"/>
            <w:r>
              <w:rPr>
                <w:sz w:val="28"/>
                <w:szCs w:val="28"/>
              </w:rPr>
              <w:t>Tasi</w:t>
            </w:r>
            <w:proofErr w:type="spellEnd"/>
          </w:p>
        </w:tc>
        <w:tc>
          <w:tcPr>
            <w:tcW w:w="3260" w:type="dxa"/>
          </w:tcPr>
          <w:p w:rsidR="00085CFA" w:rsidRDefault="00FF0E96" w:rsidP="00F55881">
            <w:pPr>
              <w:rPr>
                <w:sz w:val="28"/>
                <w:szCs w:val="28"/>
              </w:rPr>
            </w:pPr>
            <w:proofErr w:type="spellStart"/>
            <w:r>
              <w:rPr>
                <w:sz w:val="28"/>
                <w:szCs w:val="28"/>
              </w:rPr>
              <w:t>Abitaz.princip.</w:t>
            </w:r>
            <w:proofErr w:type="spellEnd"/>
            <w:r>
              <w:rPr>
                <w:sz w:val="28"/>
                <w:szCs w:val="28"/>
              </w:rPr>
              <w:t xml:space="preserve"> 3,3 e </w:t>
            </w:r>
            <w:proofErr w:type="spellStart"/>
            <w:r>
              <w:rPr>
                <w:sz w:val="28"/>
                <w:szCs w:val="28"/>
              </w:rPr>
              <w:t>detr</w:t>
            </w:r>
            <w:proofErr w:type="spellEnd"/>
            <w:r>
              <w:rPr>
                <w:sz w:val="28"/>
                <w:szCs w:val="28"/>
              </w:rPr>
              <w:t>.</w:t>
            </w:r>
          </w:p>
        </w:tc>
        <w:tc>
          <w:tcPr>
            <w:tcW w:w="3370" w:type="dxa"/>
          </w:tcPr>
          <w:p w:rsidR="00085CFA" w:rsidRDefault="00FF0E96" w:rsidP="00F42760">
            <w:pPr>
              <w:rPr>
                <w:sz w:val="28"/>
                <w:szCs w:val="28"/>
              </w:rPr>
            </w:pPr>
            <w:r>
              <w:rPr>
                <w:sz w:val="28"/>
                <w:szCs w:val="28"/>
              </w:rPr>
              <w:t xml:space="preserve">Alti immobili </w:t>
            </w:r>
            <w:r w:rsidR="00F42760">
              <w:rPr>
                <w:sz w:val="28"/>
                <w:szCs w:val="28"/>
              </w:rPr>
              <w:t xml:space="preserve">    </w:t>
            </w:r>
            <w:r>
              <w:rPr>
                <w:sz w:val="28"/>
                <w:szCs w:val="28"/>
              </w:rPr>
              <w:t>1</w:t>
            </w:r>
            <w:r w:rsidR="00F42760">
              <w:rPr>
                <w:sz w:val="28"/>
                <w:szCs w:val="28"/>
              </w:rPr>
              <w:t>,00</w:t>
            </w:r>
          </w:p>
        </w:tc>
      </w:tr>
      <w:tr w:rsidR="00085CFA" w:rsidTr="00085CFA">
        <w:tc>
          <w:tcPr>
            <w:tcW w:w="2584" w:type="dxa"/>
          </w:tcPr>
          <w:p w:rsidR="00085CFA" w:rsidRDefault="00085CFA" w:rsidP="00F55881">
            <w:pPr>
              <w:rPr>
                <w:sz w:val="28"/>
                <w:szCs w:val="28"/>
              </w:rPr>
            </w:pPr>
            <w:r>
              <w:rPr>
                <w:sz w:val="28"/>
                <w:szCs w:val="28"/>
              </w:rPr>
              <w:t>Asilo nido</w:t>
            </w:r>
          </w:p>
        </w:tc>
        <w:tc>
          <w:tcPr>
            <w:tcW w:w="3260" w:type="dxa"/>
          </w:tcPr>
          <w:p w:rsidR="00085CFA" w:rsidRDefault="00FF0E96" w:rsidP="00F55881">
            <w:pPr>
              <w:rPr>
                <w:sz w:val="28"/>
                <w:szCs w:val="28"/>
              </w:rPr>
            </w:pPr>
            <w:r>
              <w:rPr>
                <w:sz w:val="28"/>
                <w:szCs w:val="28"/>
              </w:rPr>
              <w:t>Per fasce di reddito</w:t>
            </w:r>
          </w:p>
        </w:tc>
        <w:tc>
          <w:tcPr>
            <w:tcW w:w="3370" w:type="dxa"/>
          </w:tcPr>
          <w:p w:rsidR="00085CFA" w:rsidRDefault="00085CFA" w:rsidP="00F55881">
            <w:pPr>
              <w:rPr>
                <w:sz w:val="28"/>
                <w:szCs w:val="28"/>
              </w:rPr>
            </w:pPr>
          </w:p>
        </w:tc>
      </w:tr>
      <w:tr w:rsidR="00085CFA" w:rsidTr="00085CFA">
        <w:tc>
          <w:tcPr>
            <w:tcW w:w="2584" w:type="dxa"/>
          </w:tcPr>
          <w:p w:rsidR="00085CFA" w:rsidRDefault="00085CFA" w:rsidP="00F55881">
            <w:pPr>
              <w:rPr>
                <w:sz w:val="28"/>
                <w:szCs w:val="28"/>
              </w:rPr>
            </w:pPr>
            <w:r>
              <w:rPr>
                <w:sz w:val="28"/>
                <w:szCs w:val="28"/>
              </w:rPr>
              <w:t>Pasto mensa scolastica</w:t>
            </w:r>
          </w:p>
        </w:tc>
        <w:tc>
          <w:tcPr>
            <w:tcW w:w="3260" w:type="dxa"/>
          </w:tcPr>
          <w:p w:rsidR="00085CFA" w:rsidRDefault="00FF0E96" w:rsidP="00F55881">
            <w:pPr>
              <w:rPr>
                <w:sz w:val="28"/>
                <w:szCs w:val="28"/>
              </w:rPr>
            </w:pPr>
            <w:r>
              <w:rPr>
                <w:sz w:val="28"/>
                <w:szCs w:val="28"/>
              </w:rPr>
              <w:t>Per fasce di reddito</w:t>
            </w:r>
          </w:p>
        </w:tc>
        <w:tc>
          <w:tcPr>
            <w:tcW w:w="3370" w:type="dxa"/>
          </w:tcPr>
          <w:p w:rsidR="00085CFA" w:rsidRDefault="00085CFA" w:rsidP="00F55881">
            <w:pPr>
              <w:rPr>
                <w:sz w:val="28"/>
                <w:szCs w:val="28"/>
              </w:rPr>
            </w:pPr>
          </w:p>
        </w:tc>
      </w:tr>
    </w:tbl>
    <w:p w:rsidR="00F55881" w:rsidRPr="00F55881" w:rsidRDefault="00F55881" w:rsidP="00F55881">
      <w:pPr>
        <w:rPr>
          <w:sz w:val="28"/>
          <w:szCs w:val="28"/>
        </w:rPr>
      </w:pPr>
    </w:p>
    <w:p w:rsidR="007576F1" w:rsidRDefault="007576F1" w:rsidP="000A3ED3">
      <w:pPr>
        <w:pStyle w:val="Paragrafoelenco"/>
        <w:rPr>
          <w:sz w:val="28"/>
          <w:szCs w:val="28"/>
        </w:rPr>
      </w:pPr>
    </w:p>
    <w:p w:rsidR="003B1150" w:rsidRDefault="003B1150" w:rsidP="000A3ED3">
      <w:pPr>
        <w:pStyle w:val="Paragrafoelenco"/>
        <w:rPr>
          <w:sz w:val="28"/>
          <w:szCs w:val="28"/>
        </w:rPr>
      </w:pPr>
    </w:p>
    <w:p w:rsidR="003B1150" w:rsidRDefault="003B1150" w:rsidP="000A3ED3">
      <w:pPr>
        <w:pStyle w:val="Paragrafoelenco"/>
        <w:rPr>
          <w:sz w:val="28"/>
          <w:szCs w:val="28"/>
        </w:rPr>
      </w:pPr>
    </w:p>
    <w:p w:rsidR="003B1150" w:rsidRDefault="003B1150" w:rsidP="000A3ED3">
      <w:pPr>
        <w:pStyle w:val="Paragrafoelenco"/>
        <w:rPr>
          <w:sz w:val="28"/>
          <w:szCs w:val="28"/>
        </w:rPr>
      </w:pPr>
    </w:p>
    <w:p w:rsidR="003B1150" w:rsidRDefault="003B1150" w:rsidP="000A3ED3">
      <w:pPr>
        <w:pStyle w:val="Paragrafoelenco"/>
        <w:rPr>
          <w:sz w:val="28"/>
          <w:szCs w:val="28"/>
        </w:rPr>
      </w:pPr>
    </w:p>
    <w:p w:rsidR="007576F1" w:rsidRDefault="007576F1" w:rsidP="000A3ED3">
      <w:pPr>
        <w:pStyle w:val="Paragrafoelenco"/>
        <w:rPr>
          <w:sz w:val="28"/>
          <w:szCs w:val="28"/>
        </w:rPr>
      </w:pPr>
    </w:p>
    <w:p w:rsidR="00085CFA" w:rsidRDefault="00085CFA" w:rsidP="000A3ED3">
      <w:pPr>
        <w:pStyle w:val="Paragrafoelenco"/>
        <w:rPr>
          <w:sz w:val="28"/>
          <w:szCs w:val="28"/>
        </w:rPr>
      </w:pPr>
    </w:p>
    <w:p w:rsidR="00085CFA" w:rsidRDefault="00EF6402" w:rsidP="00EF6402">
      <w:pPr>
        <w:pStyle w:val="Paragrafoelenco"/>
        <w:jc w:val="center"/>
        <w:rPr>
          <w:sz w:val="28"/>
          <w:szCs w:val="28"/>
        </w:rPr>
      </w:pPr>
      <w:r>
        <w:rPr>
          <w:sz w:val="28"/>
          <w:szCs w:val="28"/>
        </w:rPr>
        <w:t>ANDAMENTO TENDENZIALE DELL’INDEBITAMENTO</w:t>
      </w:r>
    </w:p>
    <w:tbl>
      <w:tblPr>
        <w:tblStyle w:val="rtf1TableGrid"/>
        <w:tblW w:w="0" w:type="auto"/>
        <w:tblLook w:val="04A0"/>
      </w:tblPr>
      <w:tblGrid>
        <w:gridCol w:w="461"/>
        <w:gridCol w:w="1219"/>
        <w:gridCol w:w="1415"/>
        <w:gridCol w:w="1318"/>
        <w:gridCol w:w="1318"/>
        <w:gridCol w:w="1378"/>
        <w:gridCol w:w="1393"/>
        <w:gridCol w:w="1353"/>
      </w:tblGrid>
      <w:tr w:rsidR="000B2B94" w:rsidRPr="00EF6402" w:rsidTr="00EF6402">
        <w:tc>
          <w:tcPr>
            <w:tcW w:w="9855" w:type="dxa"/>
            <w:gridSpan w:val="8"/>
          </w:tcPr>
          <w:p w:rsidR="000B2B94" w:rsidRPr="00EF6402" w:rsidRDefault="000B2B94" w:rsidP="000B2B94">
            <w:pPr>
              <w:jc w:val="center"/>
              <w:rPr>
                <w:rFonts w:ascii="Arial" w:hAnsi="Arial" w:cs="Arial"/>
              </w:rPr>
            </w:pPr>
            <w:r w:rsidRPr="00EF6402">
              <w:rPr>
                <w:rFonts w:ascii="Arial" w:hAnsi="Arial" w:cs="Arial"/>
              </w:rPr>
              <w:t>MUTUI E PRESTITI IN AMMORTAMENTO</w:t>
            </w:r>
            <w:r w:rsidR="00EF6402">
              <w:rPr>
                <w:rFonts w:ascii="Arial" w:hAnsi="Arial" w:cs="Arial"/>
              </w:rPr>
              <w:t xml:space="preserve"> all’ 1 gennaio 2014</w:t>
            </w:r>
          </w:p>
        </w:tc>
      </w:tr>
      <w:tr w:rsidR="000B2B94" w:rsidRPr="006833E8" w:rsidTr="00971BFD">
        <w:tc>
          <w:tcPr>
            <w:tcW w:w="461" w:type="dxa"/>
          </w:tcPr>
          <w:p w:rsidR="000B2B94" w:rsidRPr="006833E8" w:rsidRDefault="000B2B94" w:rsidP="000B2B94">
            <w:pPr>
              <w:jc w:val="center"/>
              <w:rPr>
                <w:rFonts w:ascii="Arial" w:hAnsi="Arial" w:cs="Arial"/>
                <w:b/>
              </w:rPr>
            </w:pPr>
            <w:r w:rsidRPr="006833E8">
              <w:rPr>
                <w:rFonts w:ascii="Arial" w:hAnsi="Arial" w:cs="Arial"/>
                <w:b/>
              </w:rPr>
              <w:t>N.</w:t>
            </w:r>
          </w:p>
        </w:tc>
        <w:tc>
          <w:tcPr>
            <w:tcW w:w="1219" w:type="dxa"/>
          </w:tcPr>
          <w:p w:rsidR="000B2B94" w:rsidRPr="006833E8" w:rsidRDefault="000B2B94" w:rsidP="000B2B94">
            <w:pPr>
              <w:jc w:val="center"/>
              <w:rPr>
                <w:rFonts w:ascii="Arial" w:hAnsi="Arial" w:cs="Arial"/>
                <w:b/>
              </w:rPr>
            </w:pPr>
            <w:r w:rsidRPr="006833E8">
              <w:rPr>
                <w:rFonts w:ascii="Arial" w:hAnsi="Arial" w:cs="Arial"/>
                <w:b/>
              </w:rPr>
              <w:t>ENTE</w:t>
            </w:r>
          </w:p>
        </w:tc>
        <w:tc>
          <w:tcPr>
            <w:tcW w:w="1415" w:type="dxa"/>
          </w:tcPr>
          <w:p w:rsidR="000B2B94" w:rsidRPr="006833E8" w:rsidRDefault="000B2B94" w:rsidP="000B2B94">
            <w:pPr>
              <w:jc w:val="center"/>
              <w:rPr>
                <w:rFonts w:ascii="Arial" w:hAnsi="Arial" w:cs="Arial"/>
                <w:b/>
              </w:rPr>
            </w:pPr>
            <w:r w:rsidRPr="006833E8">
              <w:rPr>
                <w:rFonts w:ascii="Arial" w:hAnsi="Arial" w:cs="Arial"/>
                <w:b/>
              </w:rPr>
              <w:t>OPERA</w:t>
            </w:r>
          </w:p>
        </w:tc>
        <w:tc>
          <w:tcPr>
            <w:tcW w:w="1318" w:type="dxa"/>
          </w:tcPr>
          <w:p w:rsidR="000B2B94" w:rsidRPr="006833E8" w:rsidRDefault="000B2B94" w:rsidP="000B2B94">
            <w:pPr>
              <w:jc w:val="center"/>
              <w:rPr>
                <w:rFonts w:ascii="Arial" w:hAnsi="Arial" w:cs="Arial"/>
                <w:b/>
              </w:rPr>
            </w:pPr>
            <w:r w:rsidRPr="006833E8">
              <w:rPr>
                <w:rFonts w:ascii="Arial" w:hAnsi="Arial" w:cs="Arial"/>
                <w:b/>
              </w:rPr>
              <w:t>INIZIO</w:t>
            </w:r>
          </w:p>
        </w:tc>
        <w:tc>
          <w:tcPr>
            <w:tcW w:w="1318" w:type="dxa"/>
          </w:tcPr>
          <w:p w:rsidR="000B2B94" w:rsidRPr="006833E8" w:rsidRDefault="000B2B94" w:rsidP="000B2B94">
            <w:pPr>
              <w:jc w:val="center"/>
              <w:rPr>
                <w:rFonts w:ascii="Arial" w:hAnsi="Arial" w:cs="Arial"/>
                <w:b/>
              </w:rPr>
            </w:pPr>
            <w:r w:rsidRPr="006833E8">
              <w:rPr>
                <w:rFonts w:ascii="Arial" w:hAnsi="Arial" w:cs="Arial"/>
                <w:b/>
              </w:rPr>
              <w:t>FINE</w:t>
            </w:r>
          </w:p>
        </w:tc>
        <w:tc>
          <w:tcPr>
            <w:tcW w:w="1378" w:type="dxa"/>
          </w:tcPr>
          <w:p w:rsidR="000B2B94" w:rsidRPr="006833E8" w:rsidRDefault="004D692C" w:rsidP="000B2B94">
            <w:pPr>
              <w:jc w:val="center"/>
              <w:rPr>
                <w:rFonts w:ascii="Arial" w:hAnsi="Arial" w:cs="Arial"/>
                <w:b/>
              </w:rPr>
            </w:pPr>
            <w:r>
              <w:rPr>
                <w:rFonts w:ascii="Arial" w:hAnsi="Arial" w:cs="Arial"/>
                <w:b/>
              </w:rPr>
              <w:t>INTERESSI</w:t>
            </w:r>
          </w:p>
        </w:tc>
        <w:tc>
          <w:tcPr>
            <w:tcW w:w="1393" w:type="dxa"/>
          </w:tcPr>
          <w:p w:rsidR="000B2B94" w:rsidRPr="006833E8" w:rsidRDefault="000B2B94" w:rsidP="000B2B94">
            <w:pPr>
              <w:jc w:val="center"/>
              <w:rPr>
                <w:rFonts w:ascii="Arial" w:hAnsi="Arial" w:cs="Arial"/>
                <w:b/>
              </w:rPr>
            </w:pPr>
            <w:r w:rsidRPr="006833E8">
              <w:rPr>
                <w:rFonts w:ascii="Arial" w:hAnsi="Arial" w:cs="Arial"/>
                <w:b/>
              </w:rPr>
              <w:t>CAP</w:t>
            </w:r>
            <w:r w:rsidR="004D692C">
              <w:rPr>
                <w:rFonts w:ascii="Arial" w:hAnsi="Arial" w:cs="Arial"/>
                <w:b/>
              </w:rPr>
              <w:t>ITALE  INIZIALE  €</w:t>
            </w:r>
          </w:p>
        </w:tc>
        <w:tc>
          <w:tcPr>
            <w:tcW w:w="1353" w:type="dxa"/>
          </w:tcPr>
          <w:p w:rsidR="000B2B94" w:rsidRPr="006833E8" w:rsidRDefault="000B2B94" w:rsidP="004D692C">
            <w:pPr>
              <w:jc w:val="center"/>
              <w:rPr>
                <w:rFonts w:ascii="Arial" w:hAnsi="Arial" w:cs="Arial"/>
                <w:b/>
              </w:rPr>
            </w:pPr>
            <w:r w:rsidRPr="006833E8">
              <w:rPr>
                <w:rFonts w:ascii="Arial" w:hAnsi="Arial" w:cs="Arial"/>
                <w:b/>
              </w:rPr>
              <w:t>TOT.</w:t>
            </w:r>
            <w:r w:rsidR="004D692C">
              <w:rPr>
                <w:rFonts w:ascii="Arial" w:hAnsi="Arial" w:cs="Arial"/>
                <w:b/>
              </w:rPr>
              <w:t xml:space="preserve">   i + K</w:t>
            </w:r>
            <w:r w:rsidRPr="006833E8">
              <w:rPr>
                <w:rFonts w:ascii="Arial" w:hAnsi="Arial" w:cs="Arial"/>
                <w:b/>
              </w:rPr>
              <w:t xml:space="preserve"> ANNO  €</w:t>
            </w:r>
          </w:p>
        </w:tc>
      </w:tr>
      <w:tr w:rsidR="000B2B94" w:rsidTr="00971BFD">
        <w:trPr>
          <w:trHeight w:val="351"/>
        </w:trPr>
        <w:tc>
          <w:tcPr>
            <w:tcW w:w="461" w:type="dxa"/>
          </w:tcPr>
          <w:p w:rsidR="000B2B94" w:rsidRDefault="000B2B94" w:rsidP="000B2B94">
            <w:pPr>
              <w:rPr>
                <w:rFonts w:ascii="Arial" w:hAnsi="Arial" w:cs="Arial"/>
              </w:rPr>
            </w:pPr>
            <w:r>
              <w:rPr>
                <w:rFonts w:ascii="Arial" w:hAnsi="Arial" w:cs="Arial"/>
              </w:rPr>
              <w:t>1</w:t>
            </w:r>
          </w:p>
        </w:tc>
        <w:tc>
          <w:tcPr>
            <w:tcW w:w="1219" w:type="dxa"/>
          </w:tcPr>
          <w:p w:rsidR="000B2B94" w:rsidRDefault="000B2B94" w:rsidP="000B2B94">
            <w:pPr>
              <w:rPr>
                <w:rFonts w:ascii="Arial" w:hAnsi="Arial" w:cs="Arial"/>
              </w:rPr>
            </w:pPr>
            <w:r>
              <w:rPr>
                <w:rFonts w:ascii="Arial" w:hAnsi="Arial" w:cs="Arial"/>
              </w:rPr>
              <w:t>DD.PP.</w:t>
            </w:r>
          </w:p>
        </w:tc>
        <w:tc>
          <w:tcPr>
            <w:tcW w:w="1415" w:type="dxa"/>
          </w:tcPr>
          <w:p w:rsidR="000B2B94" w:rsidRDefault="000B2B94" w:rsidP="000B2B94">
            <w:pPr>
              <w:rPr>
                <w:rFonts w:ascii="Arial" w:hAnsi="Arial" w:cs="Arial"/>
              </w:rPr>
            </w:pPr>
            <w:r>
              <w:rPr>
                <w:rFonts w:ascii="Arial" w:hAnsi="Arial" w:cs="Arial"/>
              </w:rPr>
              <w:t>pis.ciclabile</w:t>
            </w:r>
          </w:p>
        </w:tc>
        <w:tc>
          <w:tcPr>
            <w:tcW w:w="1318" w:type="dxa"/>
          </w:tcPr>
          <w:p w:rsidR="000B2B94" w:rsidRDefault="004D692C" w:rsidP="000B2B94">
            <w:pPr>
              <w:rPr>
                <w:rFonts w:ascii="Arial" w:hAnsi="Arial" w:cs="Arial"/>
              </w:rPr>
            </w:pPr>
            <w:r>
              <w:rPr>
                <w:rFonts w:ascii="Arial" w:hAnsi="Arial" w:cs="Arial"/>
              </w:rPr>
              <w:t>01/01/2001</w:t>
            </w:r>
          </w:p>
        </w:tc>
        <w:tc>
          <w:tcPr>
            <w:tcW w:w="1318" w:type="dxa"/>
          </w:tcPr>
          <w:p w:rsidR="000B2B94" w:rsidRDefault="000B2B94" w:rsidP="000B2B94">
            <w:pPr>
              <w:rPr>
                <w:rFonts w:ascii="Arial" w:hAnsi="Arial" w:cs="Arial"/>
              </w:rPr>
            </w:pPr>
            <w:r>
              <w:rPr>
                <w:rFonts w:ascii="Arial" w:hAnsi="Arial" w:cs="Arial"/>
              </w:rPr>
              <w:t>31/12/2020</w:t>
            </w:r>
          </w:p>
        </w:tc>
        <w:tc>
          <w:tcPr>
            <w:tcW w:w="1378" w:type="dxa"/>
          </w:tcPr>
          <w:p w:rsidR="000B2B94" w:rsidRDefault="004D692C" w:rsidP="004D692C">
            <w:pPr>
              <w:jc w:val="center"/>
              <w:rPr>
                <w:rFonts w:ascii="Arial" w:hAnsi="Arial" w:cs="Arial"/>
              </w:rPr>
            </w:pPr>
            <w:r>
              <w:rPr>
                <w:rFonts w:ascii="Arial" w:hAnsi="Arial" w:cs="Arial"/>
              </w:rPr>
              <w:t>5,750 %</w:t>
            </w:r>
          </w:p>
        </w:tc>
        <w:tc>
          <w:tcPr>
            <w:tcW w:w="1393" w:type="dxa"/>
          </w:tcPr>
          <w:p w:rsidR="000B2B94" w:rsidRDefault="004D692C" w:rsidP="000B2B94">
            <w:pPr>
              <w:jc w:val="right"/>
              <w:rPr>
                <w:rFonts w:ascii="Arial" w:hAnsi="Arial" w:cs="Arial"/>
              </w:rPr>
            </w:pPr>
            <w:r>
              <w:rPr>
                <w:rFonts w:ascii="Arial" w:hAnsi="Arial" w:cs="Arial"/>
              </w:rPr>
              <w:t>103.291,38</w:t>
            </w:r>
          </w:p>
        </w:tc>
        <w:tc>
          <w:tcPr>
            <w:tcW w:w="1353" w:type="dxa"/>
          </w:tcPr>
          <w:p w:rsidR="000B2B94" w:rsidRDefault="000B2B94" w:rsidP="000B2B94">
            <w:pPr>
              <w:jc w:val="right"/>
              <w:rPr>
                <w:rFonts w:ascii="Arial" w:hAnsi="Arial" w:cs="Arial"/>
              </w:rPr>
            </w:pPr>
            <w:r>
              <w:rPr>
                <w:rFonts w:ascii="Arial" w:hAnsi="Arial" w:cs="Arial"/>
              </w:rPr>
              <w:t>8.757,58</w:t>
            </w:r>
          </w:p>
        </w:tc>
      </w:tr>
      <w:tr w:rsidR="000B2B94" w:rsidTr="00971BFD">
        <w:tc>
          <w:tcPr>
            <w:tcW w:w="461" w:type="dxa"/>
          </w:tcPr>
          <w:p w:rsidR="000B2B94" w:rsidRDefault="000B2B94" w:rsidP="000B2B94">
            <w:pPr>
              <w:rPr>
                <w:rFonts w:ascii="Arial" w:hAnsi="Arial" w:cs="Arial"/>
              </w:rPr>
            </w:pPr>
            <w:r>
              <w:rPr>
                <w:rFonts w:ascii="Arial" w:hAnsi="Arial" w:cs="Arial"/>
              </w:rPr>
              <w:t>2</w:t>
            </w:r>
          </w:p>
        </w:tc>
        <w:tc>
          <w:tcPr>
            <w:tcW w:w="1219" w:type="dxa"/>
          </w:tcPr>
          <w:p w:rsidR="000B2B94" w:rsidRDefault="000B2B94" w:rsidP="000B2B94">
            <w:pPr>
              <w:rPr>
                <w:rFonts w:ascii="Arial" w:hAnsi="Arial" w:cs="Arial"/>
              </w:rPr>
            </w:pPr>
            <w:r>
              <w:rPr>
                <w:rFonts w:ascii="Arial" w:hAnsi="Arial" w:cs="Arial"/>
              </w:rPr>
              <w:t>DD.PP.</w:t>
            </w:r>
          </w:p>
        </w:tc>
        <w:tc>
          <w:tcPr>
            <w:tcW w:w="1415" w:type="dxa"/>
          </w:tcPr>
          <w:p w:rsidR="000B2B94" w:rsidRDefault="000B2B94" w:rsidP="000B2B94">
            <w:pPr>
              <w:rPr>
                <w:rFonts w:ascii="Arial" w:hAnsi="Arial" w:cs="Arial"/>
              </w:rPr>
            </w:pPr>
            <w:r>
              <w:rPr>
                <w:rFonts w:ascii="Arial" w:hAnsi="Arial" w:cs="Arial"/>
              </w:rPr>
              <w:t>strade</w:t>
            </w:r>
          </w:p>
        </w:tc>
        <w:tc>
          <w:tcPr>
            <w:tcW w:w="1318" w:type="dxa"/>
          </w:tcPr>
          <w:p w:rsidR="000B2B94" w:rsidRDefault="004D692C" w:rsidP="000B2B94">
            <w:pPr>
              <w:rPr>
                <w:rFonts w:ascii="Arial" w:hAnsi="Arial" w:cs="Arial"/>
              </w:rPr>
            </w:pPr>
            <w:r>
              <w:rPr>
                <w:rFonts w:ascii="Arial" w:hAnsi="Arial" w:cs="Arial"/>
              </w:rPr>
              <w:t>01/01/2011</w:t>
            </w:r>
          </w:p>
        </w:tc>
        <w:tc>
          <w:tcPr>
            <w:tcW w:w="1318" w:type="dxa"/>
          </w:tcPr>
          <w:p w:rsidR="000B2B94" w:rsidRDefault="000B2B94" w:rsidP="004D692C">
            <w:pPr>
              <w:rPr>
                <w:rFonts w:ascii="Arial" w:hAnsi="Arial" w:cs="Arial"/>
              </w:rPr>
            </w:pPr>
            <w:r>
              <w:rPr>
                <w:rFonts w:ascii="Arial" w:hAnsi="Arial" w:cs="Arial"/>
              </w:rPr>
              <w:t>31/12/202</w:t>
            </w:r>
            <w:r w:rsidR="004D692C">
              <w:rPr>
                <w:rFonts w:ascii="Arial" w:hAnsi="Arial" w:cs="Arial"/>
              </w:rPr>
              <w:t>5</w:t>
            </w:r>
          </w:p>
        </w:tc>
        <w:tc>
          <w:tcPr>
            <w:tcW w:w="1378" w:type="dxa"/>
          </w:tcPr>
          <w:p w:rsidR="000B2B94" w:rsidRDefault="004D692C" w:rsidP="004D692C">
            <w:pPr>
              <w:jc w:val="center"/>
              <w:rPr>
                <w:rFonts w:ascii="Arial" w:hAnsi="Arial" w:cs="Arial"/>
              </w:rPr>
            </w:pPr>
            <w:r>
              <w:rPr>
                <w:rFonts w:ascii="Arial" w:hAnsi="Arial" w:cs="Arial"/>
              </w:rPr>
              <w:t>5,533 %</w:t>
            </w:r>
          </w:p>
        </w:tc>
        <w:tc>
          <w:tcPr>
            <w:tcW w:w="1393" w:type="dxa"/>
          </w:tcPr>
          <w:p w:rsidR="000B2B94" w:rsidRDefault="004D692C" w:rsidP="000B2B94">
            <w:pPr>
              <w:jc w:val="right"/>
              <w:rPr>
                <w:rFonts w:ascii="Arial" w:hAnsi="Arial" w:cs="Arial"/>
              </w:rPr>
            </w:pPr>
            <w:r>
              <w:rPr>
                <w:rFonts w:ascii="Arial" w:hAnsi="Arial" w:cs="Arial"/>
              </w:rPr>
              <w:t>406.157,32</w:t>
            </w:r>
          </w:p>
        </w:tc>
        <w:tc>
          <w:tcPr>
            <w:tcW w:w="1353" w:type="dxa"/>
          </w:tcPr>
          <w:p w:rsidR="000B2B94" w:rsidRDefault="004D692C" w:rsidP="000B2B94">
            <w:pPr>
              <w:jc w:val="right"/>
              <w:rPr>
                <w:rFonts w:ascii="Arial" w:hAnsi="Arial" w:cs="Arial"/>
              </w:rPr>
            </w:pPr>
            <w:r>
              <w:rPr>
                <w:rFonts w:ascii="Arial" w:hAnsi="Arial" w:cs="Arial"/>
              </w:rPr>
              <w:t>27.288,36</w:t>
            </w:r>
          </w:p>
        </w:tc>
      </w:tr>
      <w:tr w:rsidR="000B2B94" w:rsidTr="00971BFD">
        <w:tc>
          <w:tcPr>
            <w:tcW w:w="461" w:type="dxa"/>
          </w:tcPr>
          <w:p w:rsidR="000B2B94" w:rsidRDefault="000B2B94" w:rsidP="000B2B94">
            <w:pPr>
              <w:rPr>
                <w:rFonts w:ascii="Arial" w:hAnsi="Arial" w:cs="Arial"/>
              </w:rPr>
            </w:pPr>
            <w:r>
              <w:rPr>
                <w:rFonts w:ascii="Arial" w:hAnsi="Arial" w:cs="Arial"/>
              </w:rPr>
              <w:t>3</w:t>
            </w:r>
          </w:p>
        </w:tc>
        <w:tc>
          <w:tcPr>
            <w:tcW w:w="1219" w:type="dxa"/>
          </w:tcPr>
          <w:p w:rsidR="000B2B94" w:rsidRDefault="000B2B94" w:rsidP="000B2B94">
            <w:pPr>
              <w:rPr>
                <w:rFonts w:ascii="Arial" w:hAnsi="Arial" w:cs="Arial"/>
              </w:rPr>
            </w:pPr>
            <w:r>
              <w:rPr>
                <w:rFonts w:ascii="Arial" w:hAnsi="Arial" w:cs="Arial"/>
              </w:rPr>
              <w:t>DD.PP.</w:t>
            </w:r>
          </w:p>
        </w:tc>
        <w:tc>
          <w:tcPr>
            <w:tcW w:w="1415" w:type="dxa"/>
          </w:tcPr>
          <w:p w:rsidR="000B2B94" w:rsidRDefault="000B2B94" w:rsidP="000B2B94">
            <w:pPr>
              <w:rPr>
                <w:rFonts w:ascii="Arial" w:hAnsi="Arial" w:cs="Arial"/>
              </w:rPr>
            </w:pPr>
            <w:r>
              <w:rPr>
                <w:rFonts w:ascii="Arial" w:hAnsi="Arial" w:cs="Arial"/>
              </w:rPr>
              <w:t>pis.ciclabile</w:t>
            </w:r>
          </w:p>
        </w:tc>
        <w:tc>
          <w:tcPr>
            <w:tcW w:w="1318" w:type="dxa"/>
          </w:tcPr>
          <w:p w:rsidR="000B2B94" w:rsidRDefault="004D692C" w:rsidP="000B2B94">
            <w:pPr>
              <w:rPr>
                <w:rFonts w:ascii="Arial" w:hAnsi="Arial" w:cs="Arial"/>
              </w:rPr>
            </w:pPr>
            <w:r>
              <w:rPr>
                <w:rFonts w:ascii="Arial" w:hAnsi="Arial" w:cs="Arial"/>
              </w:rPr>
              <w:t>01/01/2011</w:t>
            </w:r>
          </w:p>
        </w:tc>
        <w:tc>
          <w:tcPr>
            <w:tcW w:w="1318" w:type="dxa"/>
          </w:tcPr>
          <w:p w:rsidR="000B2B94" w:rsidRDefault="000B2B94" w:rsidP="004D692C">
            <w:pPr>
              <w:rPr>
                <w:rFonts w:ascii="Arial" w:hAnsi="Arial" w:cs="Arial"/>
              </w:rPr>
            </w:pPr>
            <w:r>
              <w:rPr>
                <w:rFonts w:ascii="Arial" w:hAnsi="Arial" w:cs="Arial"/>
              </w:rPr>
              <w:t>31/12/202</w:t>
            </w:r>
            <w:r w:rsidR="004D692C">
              <w:rPr>
                <w:rFonts w:ascii="Arial" w:hAnsi="Arial" w:cs="Arial"/>
              </w:rPr>
              <w:t>5</w:t>
            </w:r>
          </w:p>
        </w:tc>
        <w:tc>
          <w:tcPr>
            <w:tcW w:w="1378" w:type="dxa"/>
          </w:tcPr>
          <w:p w:rsidR="000B2B94" w:rsidRDefault="004D692C" w:rsidP="004D692C">
            <w:pPr>
              <w:jc w:val="center"/>
              <w:rPr>
                <w:rFonts w:ascii="Arial" w:hAnsi="Arial" w:cs="Arial"/>
              </w:rPr>
            </w:pPr>
            <w:r>
              <w:rPr>
                <w:rFonts w:ascii="Arial" w:hAnsi="Arial" w:cs="Arial"/>
              </w:rPr>
              <w:t>4,839 %</w:t>
            </w:r>
          </w:p>
        </w:tc>
        <w:tc>
          <w:tcPr>
            <w:tcW w:w="1393" w:type="dxa"/>
          </w:tcPr>
          <w:p w:rsidR="000B2B94" w:rsidRDefault="004D692C" w:rsidP="000B2B94">
            <w:pPr>
              <w:jc w:val="right"/>
              <w:rPr>
                <w:rFonts w:ascii="Arial" w:hAnsi="Arial" w:cs="Arial"/>
              </w:rPr>
            </w:pPr>
            <w:r>
              <w:rPr>
                <w:rFonts w:ascii="Arial" w:hAnsi="Arial" w:cs="Arial"/>
              </w:rPr>
              <w:t>109.000,00</w:t>
            </w:r>
          </w:p>
        </w:tc>
        <w:tc>
          <w:tcPr>
            <w:tcW w:w="1353" w:type="dxa"/>
          </w:tcPr>
          <w:p w:rsidR="000B2B94" w:rsidRDefault="006F5262" w:rsidP="000B2B94">
            <w:pPr>
              <w:jc w:val="right"/>
              <w:rPr>
                <w:rFonts w:ascii="Arial" w:hAnsi="Arial" w:cs="Arial"/>
              </w:rPr>
            </w:pPr>
            <w:r>
              <w:rPr>
                <w:rFonts w:ascii="Arial" w:hAnsi="Arial" w:cs="Arial"/>
              </w:rPr>
              <w:t>6.982,40</w:t>
            </w:r>
          </w:p>
        </w:tc>
      </w:tr>
      <w:tr w:rsidR="000B2B94" w:rsidTr="00971BFD">
        <w:tc>
          <w:tcPr>
            <w:tcW w:w="461" w:type="dxa"/>
          </w:tcPr>
          <w:p w:rsidR="000B2B94" w:rsidRDefault="000B2B94" w:rsidP="000B2B94">
            <w:pPr>
              <w:rPr>
                <w:rFonts w:ascii="Arial" w:hAnsi="Arial" w:cs="Arial"/>
              </w:rPr>
            </w:pPr>
            <w:r>
              <w:rPr>
                <w:rFonts w:ascii="Arial" w:hAnsi="Arial" w:cs="Arial"/>
              </w:rPr>
              <w:t>4</w:t>
            </w:r>
          </w:p>
        </w:tc>
        <w:tc>
          <w:tcPr>
            <w:tcW w:w="1219" w:type="dxa"/>
          </w:tcPr>
          <w:p w:rsidR="000B2B94" w:rsidRDefault="000B2B94" w:rsidP="000B2B94">
            <w:pPr>
              <w:rPr>
                <w:rFonts w:ascii="Arial" w:hAnsi="Arial" w:cs="Arial"/>
              </w:rPr>
            </w:pPr>
            <w:r>
              <w:rPr>
                <w:rFonts w:ascii="Arial" w:hAnsi="Arial" w:cs="Arial"/>
              </w:rPr>
              <w:t>DD.PP.</w:t>
            </w:r>
          </w:p>
        </w:tc>
        <w:tc>
          <w:tcPr>
            <w:tcW w:w="1415" w:type="dxa"/>
          </w:tcPr>
          <w:p w:rsidR="000B2B94" w:rsidRDefault="000B2B94" w:rsidP="000B2B94">
            <w:pPr>
              <w:rPr>
                <w:rFonts w:ascii="Arial" w:hAnsi="Arial" w:cs="Arial"/>
              </w:rPr>
            </w:pPr>
            <w:r>
              <w:rPr>
                <w:rFonts w:ascii="Arial" w:hAnsi="Arial" w:cs="Arial"/>
              </w:rPr>
              <w:t>strade</w:t>
            </w:r>
          </w:p>
        </w:tc>
        <w:tc>
          <w:tcPr>
            <w:tcW w:w="1318" w:type="dxa"/>
          </w:tcPr>
          <w:p w:rsidR="000B2B94" w:rsidRDefault="006F5262" w:rsidP="000B2B94">
            <w:pPr>
              <w:rPr>
                <w:rFonts w:ascii="Arial" w:hAnsi="Arial" w:cs="Arial"/>
              </w:rPr>
            </w:pPr>
            <w:r>
              <w:rPr>
                <w:rFonts w:ascii="Arial" w:hAnsi="Arial" w:cs="Arial"/>
              </w:rPr>
              <w:t>01/01/2001</w:t>
            </w:r>
          </w:p>
        </w:tc>
        <w:tc>
          <w:tcPr>
            <w:tcW w:w="1318" w:type="dxa"/>
          </w:tcPr>
          <w:p w:rsidR="000B2B94" w:rsidRDefault="000B2B94" w:rsidP="006F5262">
            <w:pPr>
              <w:rPr>
                <w:rFonts w:ascii="Arial" w:hAnsi="Arial" w:cs="Arial"/>
              </w:rPr>
            </w:pPr>
            <w:r>
              <w:rPr>
                <w:rFonts w:ascii="Arial" w:hAnsi="Arial" w:cs="Arial"/>
              </w:rPr>
              <w:t>31/12/202</w:t>
            </w:r>
            <w:r w:rsidR="006F5262">
              <w:rPr>
                <w:rFonts w:ascii="Arial" w:hAnsi="Arial" w:cs="Arial"/>
              </w:rPr>
              <w:t>0</w:t>
            </w:r>
          </w:p>
        </w:tc>
        <w:tc>
          <w:tcPr>
            <w:tcW w:w="1378" w:type="dxa"/>
          </w:tcPr>
          <w:p w:rsidR="000B2B94" w:rsidRDefault="006F5262" w:rsidP="004D692C">
            <w:pPr>
              <w:jc w:val="center"/>
              <w:rPr>
                <w:rFonts w:ascii="Arial" w:hAnsi="Arial" w:cs="Arial"/>
              </w:rPr>
            </w:pPr>
            <w:r>
              <w:rPr>
                <w:rFonts w:ascii="Arial" w:hAnsi="Arial" w:cs="Arial"/>
              </w:rPr>
              <w:t>5,750 %</w:t>
            </w:r>
          </w:p>
        </w:tc>
        <w:tc>
          <w:tcPr>
            <w:tcW w:w="1393" w:type="dxa"/>
          </w:tcPr>
          <w:p w:rsidR="000B2B94" w:rsidRDefault="006F5262" w:rsidP="000B2B94">
            <w:pPr>
              <w:jc w:val="right"/>
              <w:rPr>
                <w:rFonts w:ascii="Arial" w:hAnsi="Arial" w:cs="Arial"/>
              </w:rPr>
            </w:pPr>
            <w:r>
              <w:rPr>
                <w:rFonts w:ascii="Arial" w:hAnsi="Arial" w:cs="Arial"/>
              </w:rPr>
              <w:t>568.102,59</w:t>
            </w:r>
          </w:p>
        </w:tc>
        <w:tc>
          <w:tcPr>
            <w:tcW w:w="1353" w:type="dxa"/>
          </w:tcPr>
          <w:p w:rsidR="000B2B94" w:rsidRDefault="006F5262" w:rsidP="000B2B94">
            <w:pPr>
              <w:jc w:val="right"/>
              <w:rPr>
                <w:rFonts w:ascii="Arial" w:hAnsi="Arial" w:cs="Arial"/>
              </w:rPr>
            </w:pPr>
            <w:r>
              <w:rPr>
                <w:rFonts w:ascii="Arial" w:hAnsi="Arial" w:cs="Arial"/>
              </w:rPr>
              <w:t>48.166,64</w:t>
            </w:r>
          </w:p>
        </w:tc>
      </w:tr>
      <w:tr w:rsidR="000B2B94" w:rsidTr="00971BFD">
        <w:tc>
          <w:tcPr>
            <w:tcW w:w="461" w:type="dxa"/>
          </w:tcPr>
          <w:p w:rsidR="000B2B94" w:rsidRDefault="000B2B94" w:rsidP="000B2B94">
            <w:pPr>
              <w:rPr>
                <w:rFonts w:ascii="Arial" w:hAnsi="Arial" w:cs="Arial"/>
              </w:rPr>
            </w:pPr>
            <w:r>
              <w:rPr>
                <w:rFonts w:ascii="Arial" w:hAnsi="Arial" w:cs="Arial"/>
              </w:rPr>
              <w:t>5</w:t>
            </w:r>
          </w:p>
        </w:tc>
        <w:tc>
          <w:tcPr>
            <w:tcW w:w="1219" w:type="dxa"/>
          </w:tcPr>
          <w:p w:rsidR="000B2B94" w:rsidRDefault="000B2B94" w:rsidP="000B2B94">
            <w:pPr>
              <w:rPr>
                <w:rFonts w:ascii="Arial" w:hAnsi="Arial" w:cs="Arial"/>
              </w:rPr>
            </w:pPr>
            <w:r>
              <w:rPr>
                <w:rFonts w:ascii="Arial" w:hAnsi="Arial" w:cs="Arial"/>
              </w:rPr>
              <w:t>DD.PP.</w:t>
            </w:r>
          </w:p>
        </w:tc>
        <w:tc>
          <w:tcPr>
            <w:tcW w:w="1415" w:type="dxa"/>
          </w:tcPr>
          <w:p w:rsidR="000B2B94" w:rsidRDefault="000B2B94" w:rsidP="000B2B94">
            <w:pPr>
              <w:rPr>
                <w:rFonts w:ascii="Arial" w:hAnsi="Arial" w:cs="Arial"/>
              </w:rPr>
            </w:pPr>
            <w:r>
              <w:rPr>
                <w:rFonts w:ascii="Arial" w:hAnsi="Arial" w:cs="Arial"/>
              </w:rPr>
              <w:t>strade</w:t>
            </w:r>
          </w:p>
        </w:tc>
        <w:tc>
          <w:tcPr>
            <w:tcW w:w="1318" w:type="dxa"/>
          </w:tcPr>
          <w:p w:rsidR="000B2B94" w:rsidRDefault="006F5262" w:rsidP="000B2B94">
            <w:pPr>
              <w:rPr>
                <w:rFonts w:ascii="Arial" w:hAnsi="Arial" w:cs="Arial"/>
              </w:rPr>
            </w:pPr>
            <w:r>
              <w:rPr>
                <w:rFonts w:ascii="Arial" w:hAnsi="Arial" w:cs="Arial"/>
              </w:rPr>
              <w:t>01/01/2000</w:t>
            </w:r>
          </w:p>
        </w:tc>
        <w:tc>
          <w:tcPr>
            <w:tcW w:w="1318" w:type="dxa"/>
          </w:tcPr>
          <w:p w:rsidR="000B2B94" w:rsidRDefault="000B2B94" w:rsidP="006F5262">
            <w:pPr>
              <w:rPr>
                <w:rFonts w:ascii="Arial" w:hAnsi="Arial" w:cs="Arial"/>
              </w:rPr>
            </w:pPr>
            <w:r>
              <w:rPr>
                <w:rFonts w:ascii="Arial" w:hAnsi="Arial" w:cs="Arial"/>
              </w:rPr>
              <w:t>31/12/20</w:t>
            </w:r>
            <w:r w:rsidR="006F5262">
              <w:rPr>
                <w:rFonts w:ascii="Arial" w:hAnsi="Arial" w:cs="Arial"/>
              </w:rPr>
              <w:t>19</w:t>
            </w:r>
          </w:p>
        </w:tc>
        <w:tc>
          <w:tcPr>
            <w:tcW w:w="1378" w:type="dxa"/>
          </w:tcPr>
          <w:p w:rsidR="000B2B94" w:rsidRDefault="006F5262" w:rsidP="004D692C">
            <w:pPr>
              <w:jc w:val="center"/>
              <w:rPr>
                <w:rFonts w:ascii="Arial" w:hAnsi="Arial" w:cs="Arial"/>
              </w:rPr>
            </w:pPr>
            <w:r>
              <w:rPr>
                <w:rFonts w:ascii="Arial" w:hAnsi="Arial" w:cs="Arial"/>
              </w:rPr>
              <w:t>4,850 %</w:t>
            </w:r>
          </w:p>
        </w:tc>
        <w:tc>
          <w:tcPr>
            <w:tcW w:w="1393" w:type="dxa"/>
          </w:tcPr>
          <w:p w:rsidR="000B2B94" w:rsidRDefault="006F5262" w:rsidP="000B2B94">
            <w:pPr>
              <w:jc w:val="right"/>
              <w:rPr>
                <w:rFonts w:ascii="Arial" w:hAnsi="Arial" w:cs="Arial"/>
              </w:rPr>
            </w:pPr>
            <w:r>
              <w:rPr>
                <w:rFonts w:ascii="Arial" w:hAnsi="Arial" w:cs="Arial"/>
              </w:rPr>
              <w:t>428.142,77</w:t>
            </w:r>
          </w:p>
        </w:tc>
        <w:tc>
          <w:tcPr>
            <w:tcW w:w="1353" w:type="dxa"/>
          </w:tcPr>
          <w:p w:rsidR="000B2B94" w:rsidRDefault="006F5262" w:rsidP="000B2B94">
            <w:pPr>
              <w:jc w:val="right"/>
              <w:rPr>
                <w:rFonts w:ascii="Arial" w:hAnsi="Arial" w:cs="Arial"/>
              </w:rPr>
            </w:pPr>
            <w:r>
              <w:rPr>
                <w:rFonts w:ascii="Arial" w:hAnsi="Arial" w:cs="Arial"/>
              </w:rPr>
              <w:t>33.681,74</w:t>
            </w:r>
          </w:p>
        </w:tc>
      </w:tr>
      <w:tr w:rsidR="000B2B94" w:rsidTr="00971BFD">
        <w:tc>
          <w:tcPr>
            <w:tcW w:w="461" w:type="dxa"/>
          </w:tcPr>
          <w:p w:rsidR="000B2B94" w:rsidRDefault="000B2B94" w:rsidP="000B2B94">
            <w:pPr>
              <w:rPr>
                <w:rFonts w:ascii="Arial" w:hAnsi="Arial" w:cs="Arial"/>
              </w:rPr>
            </w:pPr>
            <w:r>
              <w:rPr>
                <w:rFonts w:ascii="Arial" w:hAnsi="Arial" w:cs="Arial"/>
              </w:rPr>
              <w:t>6</w:t>
            </w:r>
          </w:p>
        </w:tc>
        <w:tc>
          <w:tcPr>
            <w:tcW w:w="1219" w:type="dxa"/>
          </w:tcPr>
          <w:p w:rsidR="000B2B94" w:rsidRDefault="000B2B94" w:rsidP="000B2B94">
            <w:pPr>
              <w:rPr>
                <w:rFonts w:ascii="Arial" w:hAnsi="Arial" w:cs="Arial"/>
              </w:rPr>
            </w:pPr>
            <w:r>
              <w:rPr>
                <w:rFonts w:ascii="Arial" w:hAnsi="Arial" w:cs="Arial"/>
              </w:rPr>
              <w:t>DD.PP.</w:t>
            </w:r>
          </w:p>
        </w:tc>
        <w:tc>
          <w:tcPr>
            <w:tcW w:w="1415" w:type="dxa"/>
          </w:tcPr>
          <w:p w:rsidR="000B2B94" w:rsidRDefault="006F5262" w:rsidP="000B2B94">
            <w:pPr>
              <w:rPr>
                <w:rFonts w:ascii="Arial" w:hAnsi="Arial" w:cs="Arial"/>
              </w:rPr>
            </w:pPr>
            <w:r>
              <w:rPr>
                <w:rFonts w:ascii="Arial" w:hAnsi="Arial" w:cs="Arial"/>
              </w:rPr>
              <w:t>fognatura</w:t>
            </w:r>
          </w:p>
        </w:tc>
        <w:tc>
          <w:tcPr>
            <w:tcW w:w="1318" w:type="dxa"/>
          </w:tcPr>
          <w:p w:rsidR="000B2B94" w:rsidRDefault="006F5262" w:rsidP="000B2B94">
            <w:pPr>
              <w:rPr>
                <w:rFonts w:ascii="Arial" w:hAnsi="Arial" w:cs="Arial"/>
              </w:rPr>
            </w:pPr>
            <w:r>
              <w:rPr>
                <w:rFonts w:ascii="Arial" w:hAnsi="Arial" w:cs="Arial"/>
              </w:rPr>
              <w:t>01/01/</w:t>
            </w:r>
            <w:r w:rsidR="000B2B94">
              <w:rPr>
                <w:rFonts w:ascii="Arial" w:hAnsi="Arial" w:cs="Arial"/>
              </w:rPr>
              <w:t>2003</w:t>
            </w:r>
          </w:p>
        </w:tc>
        <w:tc>
          <w:tcPr>
            <w:tcW w:w="1318" w:type="dxa"/>
          </w:tcPr>
          <w:p w:rsidR="000B2B94" w:rsidRDefault="000B2B94" w:rsidP="006F5262">
            <w:pPr>
              <w:rPr>
                <w:rFonts w:ascii="Arial" w:hAnsi="Arial" w:cs="Arial"/>
              </w:rPr>
            </w:pPr>
            <w:r>
              <w:rPr>
                <w:rFonts w:ascii="Arial" w:hAnsi="Arial" w:cs="Arial"/>
              </w:rPr>
              <w:t>31/12/202</w:t>
            </w:r>
            <w:r w:rsidR="006F5262">
              <w:rPr>
                <w:rFonts w:ascii="Arial" w:hAnsi="Arial" w:cs="Arial"/>
              </w:rPr>
              <w:t>2</w:t>
            </w:r>
          </w:p>
        </w:tc>
        <w:tc>
          <w:tcPr>
            <w:tcW w:w="1378" w:type="dxa"/>
          </w:tcPr>
          <w:p w:rsidR="000B2B94" w:rsidRDefault="006F5262" w:rsidP="004D692C">
            <w:pPr>
              <w:jc w:val="center"/>
              <w:rPr>
                <w:rFonts w:ascii="Arial" w:hAnsi="Arial" w:cs="Arial"/>
              </w:rPr>
            </w:pPr>
            <w:r>
              <w:rPr>
                <w:rFonts w:ascii="Arial" w:hAnsi="Arial" w:cs="Arial"/>
              </w:rPr>
              <w:t>5,300 %</w:t>
            </w:r>
          </w:p>
        </w:tc>
        <w:tc>
          <w:tcPr>
            <w:tcW w:w="1393" w:type="dxa"/>
          </w:tcPr>
          <w:p w:rsidR="000B2B94" w:rsidRDefault="006F5262" w:rsidP="000B2B94">
            <w:pPr>
              <w:jc w:val="right"/>
              <w:rPr>
                <w:rFonts w:ascii="Arial" w:hAnsi="Arial" w:cs="Arial"/>
              </w:rPr>
            </w:pPr>
            <w:r>
              <w:rPr>
                <w:rFonts w:ascii="Arial" w:hAnsi="Arial" w:cs="Arial"/>
              </w:rPr>
              <w:t>464.811,00</w:t>
            </w:r>
          </w:p>
        </w:tc>
        <w:tc>
          <w:tcPr>
            <w:tcW w:w="1353" w:type="dxa"/>
          </w:tcPr>
          <w:p w:rsidR="000B2B94" w:rsidRDefault="006F5262" w:rsidP="000B2B94">
            <w:pPr>
              <w:jc w:val="right"/>
              <w:rPr>
                <w:rFonts w:ascii="Arial" w:hAnsi="Arial" w:cs="Arial"/>
              </w:rPr>
            </w:pPr>
            <w:r>
              <w:rPr>
                <w:rFonts w:ascii="Arial" w:hAnsi="Arial" w:cs="Arial"/>
              </w:rPr>
              <w:t>37.974,20</w:t>
            </w:r>
          </w:p>
        </w:tc>
      </w:tr>
      <w:tr w:rsidR="000B2B94" w:rsidTr="00971BFD">
        <w:tc>
          <w:tcPr>
            <w:tcW w:w="461" w:type="dxa"/>
          </w:tcPr>
          <w:p w:rsidR="000B2B94" w:rsidRDefault="000B2B94" w:rsidP="000B2B94">
            <w:pPr>
              <w:rPr>
                <w:rFonts w:ascii="Arial" w:hAnsi="Arial" w:cs="Arial"/>
              </w:rPr>
            </w:pPr>
            <w:r>
              <w:rPr>
                <w:rFonts w:ascii="Arial" w:hAnsi="Arial" w:cs="Arial"/>
              </w:rPr>
              <w:t>7</w:t>
            </w:r>
          </w:p>
        </w:tc>
        <w:tc>
          <w:tcPr>
            <w:tcW w:w="1219" w:type="dxa"/>
          </w:tcPr>
          <w:p w:rsidR="000B2B94" w:rsidRDefault="000B2B94" w:rsidP="000B2B94">
            <w:pPr>
              <w:rPr>
                <w:rFonts w:ascii="Arial" w:hAnsi="Arial" w:cs="Arial"/>
              </w:rPr>
            </w:pPr>
            <w:r>
              <w:rPr>
                <w:rFonts w:ascii="Arial" w:hAnsi="Arial" w:cs="Arial"/>
              </w:rPr>
              <w:t>DD.PP.</w:t>
            </w:r>
          </w:p>
        </w:tc>
        <w:tc>
          <w:tcPr>
            <w:tcW w:w="1415" w:type="dxa"/>
          </w:tcPr>
          <w:p w:rsidR="000B2B94" w:rsidRDefault="006F5262" w:rsidP="000B2B94">
            <w:pPr>
              <w:rPr>
                <w:rFonts w:ascii="Arial" w:hAnsi="Arial" w:cs="Arial"/>
              </w:rPr>
            </w:pPr>
            <w:r>
              <w:rPr>
                <w:rFonts w:ascii="Arial" w:hAnsi="Arial" w:cs="Arial"/>
              </w:rPr>
              <w:t>scuola me.</w:t>
            </w:r>
          </w:p>
        </w:tc>
        <w:tc>
          <w:tcPr>
            <w:tcW w:w="1318" w:type="dxa"/>
          </w:tcPr>
          <w:p w:rsidR="000B2B94" w:rsidRDefault="006F5262" w:rsidP="000B2B94">
            <w:pPr>
              <w:rPr>
                <w:rFonts w:ascii="Arial" w:hAnsi="Arial" w:cs="Arial"/>
              </w:rPr>
            </w:pPr>
            <w:r>
              <w:rPr>
                <w:rFonts w:ascii="Arial" w:hAnsi="Arial" w:cs="Arial"/>
              </w:rPr>
              <w:t>01/01/2011</w:t>
            </w:r>
          </w:p>
        </w:tc>
        <w:tc>
          <w:tcPr>
            <w:tcW w:w="1318" w:type="dxa"/>
          </w:tcPr>
          <w:p w:rsidR="000B2B94" w:rsidRDefault="000B2B94" w:rsidP="006F5262">
            <w:pPr>
              <w:rPr>
                <w:rFonts w:ascii="Arial" w:hAnsi="Arial" w:cs="Arial"/>
              </w:rPr>
            </w:pPr>
            <w:r>
              <w:rPr>
                <w:rFonts w:ascii="Arial" w:hAnsi="Arial" w:cs="Arial"/>
              </w:rPr>
              <w:t>31/12/20</w:t>
            </w:r>
            <w:r w:rsidR="006F5262">
              <w:rPr>
                <w:rFonts w:ascii="Arial" w:hAnsi="Arial" w:cs="Arial"/>
              </w:rPr>
              <w:t>25</w:t>
            </w:r>
          </w:p>
        </w:tc>
        <w:tc>
          <w:tcPr>
            <w:tcW w:w="1378" w:type="dxa"/>
          </w:tcPr>
          <w:p w:rsidR="000B2B94" w:rsidRDefault="006F5262" w:rsidP="004D692C">
            <w:pPr>
              <w:jc w:val="center"/>
              <w:rPr>
                <w:rFonts w:ascii="Arial" w:hAnsi="Arial" w:cs="Arial"/>
              </w:rPr>
            </w:pPr>
            <w:r>
              <w:rPr>
                <w:rFonts w:ascii="Arial" w:hAnsi="Arial" w:cs="Arial"/>
              </w:rPr>
              <w:t>5,537 %</w:t>
            </w:r>
          </w:p>
        </w:tc>
        <w:tc>
          <w:tcPr>
            <w:tcW w:w="1393" w:type="dxa"/>
          </w:tcPr>
          <w:p w:rsidR="000B2B94" w:rsidRDefault="006F5262" w:rsidP="000B2B94">
            <w:pPr>
              <w:jc w:val="right"/>
              <w:rPr>
                <w:rFonts w:ascii="Arial" w:hAnsi="Arial" w:cs="Arial"/>
              </w:rPr>
            </w:pPr>
            <w:r>
              <w:rPr>
                <w:rFonts w:ascii="Arial" w:hAnsi="Arial" w:cs="Arial"/>
              </w:rPr>
              <w:t>227.398,79</w:t>
            </w:r>
          </w:p>
        </w:tc>
        <w:tc>
          <w:tcPr>
            <w:tcW w:w="1353" w:type="dxa"/>
          </w:tcPr>
          <w:p w:rsidR="000B2B94" w:rsidRDefault="006F5262" w:rsidP="000B2B94">
            <w:pPr>
              <w:jc w:val="right"/>
              <w:rPr>
                <w:rFonts w:ascii="Arial" w:hAnsi="Arial" w:cs="Arial"/>
              </w:rPr>
            </w:pPr>
            <w:r>
              <w:rPr>
                <w:rFonts w:ascii="Arial" w:hAnsi="Arial" w:cs="Arial"/>
              </w:rPr>
              <w:t>16.270,82</w:t>
            </w:r>
          </w:p>
        </w:tc>
      </w:tr>
      <w:tr w:rsidR="000B2B94" w:rsidTr="00971BFD">
        <w:tc>
          <w:tcPr>
            <w:tcW w:w="461" w:type="dxa"/>
          </w:tcPr>
          <w:p w:rsidR="000B2B94" w:rsidRDefault="000B2B94" w:rsidP="000B2B94">
            <w:pPr>
              <w:rPr>
                <w:rFonts w:ascii="Arial" w:hAnsi="Arial" w:cs="Arial"/>
              </w:rPr>
            </w:pPr>
            <w:r>
              <w:rPr>
                <w:rFonts w:ascii="Arial" w:hAnsi="Arial" w:cs="Arial"/>
              </w:rPr>
              <w:t>8</w:t>
            </w:r>
          </w:p>
        </w:tc>
        <w:tc>
          <w:tcPr>
            <w:tcW w:w="1219" w:type="dxa"/>
          </w:tcPr>
          <w:p w:rsidR="000B2B94" w:rsidRDefault="000B2B94" w:rsidP="000B2B94">
            <w:pPr>
              <w:rPr>
                <w:rFonts w:ascii="Arial" w:hAnsi="Arial" w:cs="Arial"/>
              </w:rPr>
            </w:pPr>
            <w:r>
              <w:rPr>
                <w:rFonts w:ascii="Arial" w:hAnsi="Arial" w:cs="Arial"/>
              </w:rPr>
              <w:t>DD.PP.</w:t>
            </w:r>
          </w:p>
        </w:tc>
        <w:tc>
          <w:tcPr>
            <w:tcW w:w="1415" w:type="dxa"/>
          </w:tcPr>
          <w:p w:rsidR="000B2B94" w:rsidRDefault="006F5262" w:rsidP="000B2B94">
            <w:pPr>
              <w:rPr>
                <w:rFonts w:ascii="Arial" w:hAnsi="Arial" w:cs="Arial"/>
              </w:rPr>
            </w:pPr>
            <w:r>
              <w:rPr>
                <w:rFonts w:ascii="Arial" w:hAnsi="Arial" w:cs="Arial"/>
              </w:rPr>
              <w:t>mensa</w:t>
            </w:r>
          </w:p>
        </w:tc>
        <w:tc>
          <w:tcPr>
            <w:tcW w:w="1318" w:type="dxa"/>
          </w:tcPr>
          <w:p w:rsidR="000B2B94" w:rsidRDefault="006F5262" w:rsidP="000B2B94">
            <w:pPr>
              <w:rPr>
                <w:rFonts w:ascii="Arial" w:hAnsi="Arial" w:cs="Arial"/>
              </w:rPr>
            </w:pPr>
            <w:r>
              <w:rPr>
                <w:rFonts w:ascii="Arial" w:hAnsi="Arial" w:cs="Arial"/>
              </w:rPr>
              <w:t>01/01/2011</w:t>
            </w:r>
          </w:p>
        </w:tc>
        <w:tc>
          <w:tcPr>
            <w:tcW w:w="1318" w:type="dxa"/>
          </w:tcPr>
          <w:p w:rsidR="000B2B94" w:rsidRDefault="000B2B94" w:rsidP="006F5262">
            <w:pPr>
              <w:rPr>
                <w:rFonts w:ascii="Arial" w:hAnsi="Arial" w:cs="Arial"/>
              </w:rPr>
            </w:pPr>
            <w:r>
              <w:rPr>
                <w:rFonts w:ascii="Arial" w:hAnsi="Arial" w:cs="Arial"/>
              </w:rPr>
              <w:t>31/12/202</w:t>
            </w:r>
            <w:r w:rsidR="006F5262">
              <w:rPr>
                <w:rFonts w:ascii="Arial" w:hAnsi="Arial" w:cs="Arial"/>
              </w:rPr>
              <w:t>5</w:t>
            </w:r>
          </w:p>
        </w:tc>
        <w:tc>
          <w:tcPr>
            <w:tcW w:w="1378" w:type="dxa"/>
          </w:tcPr>
          <w:p w:rsidR="000B2B94" w:rsidRDefault="006F5262" w:rsidP="004D692C">
            <w:pPr>
              <w:jc w:val="center"/>
              <w:rPr>
                <w:rFonts w:ascii="Arial" w:hAnsi="Arial" w:cs="Arial"/>
              </w:rPr>
            </w:pPr>
            <w:r>
              <w:rPr>
                <w:rFonts w:ascii="Arial" w:hAnsi="Arial" w:cs="Arial"/>
              </w:rPr>
              <w:t>5,340 %</w:t>
            </w:r>
          </w:p>
        </w:tc>
        <w:tc>
          <w:tcPr>
            <w:tcW w:w="1393" w:type="dxa"/>
          </w:tcPr>
          <w:p w:rsidR="000B2B94" w:rsidRDefault="006F5262" w:rsidP="000B2B94">
            <w:pPr>
              <w:jc w:val="right"/>
              <w:rPr>
                <w:rFonts w:ascii="Arial" w:hAnsi="Arial" w:cs="Arial"/>
              </w:rPr>
            </w:pPr>
            <w:r>
              <w:rPr>
                <w:rFonts w:ascii="Arial" w:hAnsi="Arial" w:cs="Arial"/>
              </w:rPr>
              <w:t>180.831,97</w:t>
            </w:r>
          </w:p>
        </w:tc>
        <w:tc>
          <w:tcPr>
            <w:tcW w:w="1353" w:type="dxa"/>
          </w:tcPr>
          <w:p w:rsidR="000B2B94" w:rsidRDefault="00971BFD" w:rsidP="000B2B94">
            <w:pPr>
              <w:jc w:val="right"/>
              <w:rPr>
                <w:rFonts w:ascii="Arial" w:hAnsi="Arial" w:cs="Arial"/>
              </w:rPr>
            </w:pPr>
            <w:r>
              <w:rPr>
                <w:rFonts w:ascii="Arial" w:hAnsi="Arial" w:cs="Arial"/>
              </w:rPr>
              <w:t>17.673,50</w:t>
            </w:r>
          </w:p>
        </w:tc>
      </w:tr>
      <w:tr w:rsidR="000B2B94" w:rsidTr="00971BFD">
        <w:tc>
          <w:tcPr>
            <w:tcW w:w="461" w:type="dxa"/>
          </w:tcPr>
          <w:p w:rsidR="000B2B94" w:rsidRDefault="000B2B94" w:rsidP="000B2B94">
            <w:pPr>
              <w:rPr>
                <w:rFonts w:ascii="Arial" w:hAnsi="Arial" w:cs="Arial"/>
              </w:rPr>
            </w:pPr>
            <w:r>
              <w:rPr>
                <w:rFonts w:ascii="Arial" w:hAnsi="Arial" w:cs="Arial"/>
              </w:rPr>
              <w:t>9</w:t>
            </w:r>
          </w:p>
        </w:tc>
        <w:tc>
          <w:tcPr>
            <w:tcW w:w="1219" w:type="dxa"/>
          </w:tcPr>
          <w:p w:rsidR="000B2B94" w:rsidRDefault="000B2B94" w:rsidP="000B2B94">
            <w:pPr>
              <w:rPr>
                <w:rFonts w:ascii="Arial" w:hAnsi="Arial" w:cs="Arial"/>
              </w:rPr>
            </w:pPr>
            <w:r>
              <w:rPr>
                <w:rFonts w:ascii="Arial" w:hAnsi="Arial" w:cs="Arial"/>
              </w:rPr>
              <w:t>DD.PP.</w:t>
            </w:r>
          </w:p>
        </w:tc>
        <w:tc>
          <w:tcPr>
            <w:tcW w:w="1415" w:type="dxa"/>
          </w:tcPr>
          <w:p w:rsidR="000B2B94" w:rsidRDefault="00971BFD" w:rsidP="000B2B94">
            <w:pPr>
              <w:rPr>
                <w:rFonts w:ascii="Arial" w:hAnsi="Arial" w:cs="Arial"/>
              </w:rPr>
            </w:pPr>
            <w:r>
              <w:rPr>
                <w:rFonts w:ascii="Arial" w:hAnsi="Arial" w:cs="Arial"/>
              </w:rPr>
              <w:t>verde</w:t>
            </w:r>
          </w:p>
        </w:tc>
        <w:tc>
          <w:tcPr>
            <w:tcW w:w="1318" w:type="dxa"/>
          </w:tcPr>
          <w:p w:rsidR="000B2B94" w:rsidRDefault="00971BFD" w:rsidP="000B2B94">
            <w:pPr>
              <w:rPr>
                <w:rFonts w:ascii="Arial" w:hAnsi="Arial" w:cs="Arial"/>
              </w:rPr>
            </w:pPr>
            <w:r>
              <w:rPr>
                <w:rFonts w:ascii="Arial" w:hAnsi="Arial" w:cs="Arial"/>
              </w:rPr>
              <w:t>01/01/2011</w:t>
            </w:r>
          </w:p>
        </w:tc>
        <w:tc>
          <w:tcPr>
            <w:tcW w:w="1318" w:type="dxa"/>
          </w:tcPr>
          <w:p w:rsidR="000B2B94" w:rsidRDefault="000B2B94" w:rsidP="00971BFD">
            <w:pPr>
              <w:rPr>
                <w:rFonts w:ascii="Arial" w:hAnsi="Arial" w:cs="Arial"/>
              </w:rPr>
            </w:pPr>
            <w:r>
              <w:rPr>
                <w:rFonts w:ascii="Arial" w:hAnsi="Arial" w:cs="Arial"/>
              </w:rPr>
              <w:t>31/12/202</w:t>
            </w:r>
            <w:r w:rsidR="00971BFD">
              <w:rPr>
                <w:rFonts w:ascii="Arial" w:hAnsi="Arial" w:cs="Arial"/>
              </w:rPr>
              <w:t>5</w:t>
            </w:r>
          </w:p>
        </w:tc>
        <w:tc>
          <w:tcPr>
            <w:tcW w:w="1378" w:type="dxa"/>
          </w:tcPr>
          <w:p w:rsidR="000B2B94" w:rsidRDefault="00971BFD" w:rsidP="004D692C">
            <w:pPr>
              <w:jc w:val="center"/>
              <w:rPr>
                <w:rFonts w:ascii="Arial" w:hAnsi="Arial" w:cs="Arial"/>
              </w:rPr>
            </w:pPr>
            <w:r>
              <w:rPr>
                <w:rFonts w:ascii="Arial" w:hAnsi="Arial" w:cs="Arial"/>
              </w:rPr>
              <w:t>5,533 %</w:t>
            </w:r>
          </w:p>
        </w:tc>
        <w:tc>
          <w:tcPr>
            <w:tcW w:w="1393" w:type="dxa"/>
          </w:tcPr>
          <w:p w:rsidR="000B2B94" w:rsidRDefault="00971BFD" w:rsidP="000B2B94">
            <w:pPr>
              <w:jc w:val="right"/>
              <w:rPr>
                <w:rFonts w:ascii="Arial" w:hAnsi="Arial" w:cs="Arial"/>
              </w:rPr>
            </w:pPr>
            <w:r>
              <w:rPr>
                <w:rFonts w:ascii="Arial" w:hAnsi="Arial" w:cs="Arial"/>
              </w:rPr>
              <w:t>289.530,59</w:t>
            </w:r>
          </w:p>
        </w:tc>
        <w:tc>
          <w:tcPr>
            <w:tcW w:w="1353" w:type="dxa"/>
          </w:tcPr>
          <w:p w:rsidR="000B2B94" w:rsidRDefault="00971BFD" w:rsidP="000B2B94">
            <w:pPr>
              <w:jc w:val="right"/>
              <w:rPr>
                <w:rFonts w:ascii="Arial" w:hAnsi="Arial" w:cs="Arial"/>
              </w:rPr>
            </w:pPr>
            <w:r>
              <w:rPr>
                <w:rFonts w:ascii="Arial" w:hAnsi="Arial" w:cs="Arial"/>
              </w:rPr>
              <w:t>19.452,60</w:t>
            </w:r>
          </w:p>
        </w:tc>
      </w:tr>
      <w:tr w:rsidR="000B2B94" w:rsidTr="00971BFD">
        <w:tc>
          <w:tcPr>
            <w:tcW w:w="461" w:type="dxa"/>
          </w:tcPr>
          <w:p w:rsidR="000B2B94" w:rsidRDefault="000B2B94" w:rsidP="000B2B94">
            <w:pPr>
              <w:rPr>
                <w:rFonts w:ascii="Arial" w:hAnsi="Arial" w:cs="Arial"/>
              </w:rPr>
            </w:pPr>
            <w:r>
              <w:rPr>
                <w:rFonts w:ascii="Arial" w:hAnsi="Arial" w:cs="Arial"/>
              </w:rPr>
              <w:t>10</w:t>
            </w:r>
          </w:p>
        </w:tc>
        <w:tc>
          <w:tcPr>
            <w:tcW w:w="1219" w:type="dxa"/>
          </w:tcPr>
          <w:p w:rsidR="000B2B94" w:rsidRDefault="000B2B94" w:rsidP="000B2B94">
            <w:pPr>
              <w:rPr>
                <w:rFonts w:ascii="Arial" w:hAnsi="Arial" w:cs="Arial"/>
              </w:rPr>
            </w:pPr>
            <w:r>
              <w:rPr>
                <w:rFonts w:ascii="Arial" w:hAnsi="Arial" w:cs="Arial"/>
              </w:rPr>
              <w:t>DD.PP.</w:t>
            </w:r>
          </w:p>
        </w:tc>
        <w:tc>
          <w:tcPr>
            <w:tcW w:w="1415" w:type="dxa"/>
          </w:tcPr>
          <w:p w:rsidR="000B2B94" w:rsidRDefault="00971BFD" w:rsidP="000B2B94">
            <w:pPr>
              <w:rPr>
                <w:rFonts w:ascii="Arial" w:hAnsi="Arial" w:cs="Arial"/>
              </w:rPr>
            </w:pPr>
            <w:r>
              <w:rPr>
                <w:rFonts w:ascii="Arial" w:hAnsi="Arial" w:cs="Arial"/>
              </w:rPr>
              <w:t>edilizia</w:t>
            </w:r>
          </w:p>
        </w:tc>
        <w:tc>
          <w:tcPr>
            <w:tcW w:w="1318" w:type="dxa"/>
          </w:tcPr>
          <w:p w:rsidR="000B2B94" w:rsidRDefault="00971BFD" w:rsidP="000B2B94">
            <w:pPr>
              <w:rPr>
                <w:rFonts w:ascii="Arial" w:hAnsi="Arial" w:cs="Arial"/>
              </w:rPr>
            </w:pPr>
            <w:r>
              <w:rPr>
                <w:rFonts w:ascii="Arial" w:hAnsi="Arial" w:cs="Arial"/>
              </w:rPr>
              <w:t>01/01/2011</w:t>
            </w:r>
          </w:p>
        </w:tc>
        <w:tc>
          <w:tcPr>
            <w:tcW w:w="1318" w:type="dxa"/>
          </w:tcPr>
          <w:p w:rsidR="000B2B94" w:rsidRDefault="000B2B94" w:rsidP="00971BFD">
            <w:pPr>
              <w:rPr>
                <w:rFonts w:ascii="Arial" w:hAnsi="Arial" w:cs="Arial"/>
              </w:rPr>
            </w:pPr>
            <w:r>
              <w:rPr>
                <w:rFonts w:ascii="Arial" w:hAnsi="Arial" w:cs="Arial"/>
              </w:rPr>
              <w:t>31/12/20</w:t>
            </w:r>
            <w:r w:rsidR="00971BFD">
              <w:rPr>
                <w:rFonts w:ascii="Arial" w:hAnsi="Arial" w:cs="Arial"/>
              </w:rPr>
              <w:t>25</w:t>
            </w:r>
          </w:p>
        </w:tc>
        <w:tc>
          <w:tcPr>
            <w:tcW w:w="1378" w:type="dxa"/>
          </w:tcPr>
          <w:p w:rsidR="000B2B94" w:rsidRDefault="00971BFD" w:rsidP="004D692C">
            <w:pPr>
              <w:jc w:val="center"/>
              <w:rPr>
                <w:rFonts w:ascii="Arial" w:hAnsi="Arial" w:cs="Arial"/>
              </w:rPr>
            </w:pPr>
            <w:r>
              <w:rPr>
                <w:rFonts w:ascii="Arial" w:hAnsi="Arial" w:cs="Arial"/>
              </w:rPr>
              <w:t>5,533 %</w:t>
            </w:r>
          </w:p>
        </w:tc>
        <w:tc>
          <w:tcPr>
            <w:tcW w:w="1393" w:type="dxa"/>
          </w:tcPr>
          <w:p w:rsidR="000B2B94" w:rsidRDefault="00971BFD" w:rsidP="000B2B94">
            <w:pPr>
              <w:jc w:val="right"/>
              <w:rPr>
                <w:rFonts w:ascii="Arial" w:hAnsi="Arial" w:cs="Arial"/>
              </w:rPr>
            </w:pPr>
            <w:r>
              <w:rPr>
                <w:rFonts w:ascii="Arial" w:hAnsi="Arial" w:cs="Arial"/>
              </w:rPr>
              <w:t>516.456,90</w:t>
            </w:r>
          </w:p>
        </w:tc>
        <w:tc>
          <w:tcPr>
            <w:tcW w:w="1353" w:type="dxa"/>
          </w:tcPr>
          <w:p w:rsidR="000B2B94" w:rsidRDefault="00971BFD" w:rsidP="000B2B94">
            <w:pPr>
              <w:jc w:val="right"/>
              <w:rPr>
                <w:rFonts w:ascii="Arial" w:hAnsi="Arial" w:cs="Arial"/>
              </w:rPr>
            </w:pPr>
            <w:r>
              <w:rPr>
                <w:rFonts w:ascii="Arial" w:hAnsi="Arial" w:cs="Arial"/>
              </w:rPr>
              <w:t>34.699,02</w:t>
            </w:r>
          </w:p>
        </w:tc>
      </w:tr>
      <w:tr w:rsidR="000B2B94" w:rsidTr="00971BFD">
        <w:tc>
          <w:tcPr>
            <w:tcW w:w="461" w:type="dxa"/>
          </w:tcPr>
          <w:p w:rsidR="000B2B94" w:rsidRDefault="000B2B94" w:rsidP="000B2B94">
            <w:pPr>
              <w:rPr>
                <w:rFonts w:ascii="Arial" w:hAnsi="Arial" w:cs="Arial"/>
              </w:rPr>
            </w:pPr>
            <w:r>
              <w:rPr>
                <w:rFonts w:ascii="Arial" w:hAnsi="Arial" w:cs="Arial"/>
              </w:rPr>
              <w:t>11</w:t>
            </w:r>
          </w:p>
        </w:tc>
        <w:tc>
          <w:tcPr>
            <w:tcW w:w="1219" w:type="dxa"/>
          </w:tcPr>
          <w:p w:rsidR="000B2B94" w:rsidRDefault="000B2B94" w:rsidP="000B2B94">
            <w:pPr>
              <w:rPr>
                <w:rFonts w:ascii="Arial" w:hAnsi="Arial" w:cs="Arial"/>
              </w:rPr>
            </w:pPr>
            <w:r>
              <w:rPr>
                <w:rFonts w:ascii="Arial" w:hAnsi="Arial" w:cs="Arial"/>
              </w:rPr>
              <w:t>DD.PP.</w:t>
            </w:r>
          </w:p>
        </w:tc>
        <w:tc>
          <w:tcPr>
            <w:tcW w:w="1415" w:type="dxa"/>
          </w:tcPr>
          <w:p w:rsidR="000B2B94" w:rsidRDefault="00971BFD" w:rsidP="000B2B94">
            <w:pPr>
              <w:rPr>
                <w:rFonts w:ascii="Arial" w:hAnsi="Arial" w:cs="Arial"/>
              </w:rPr>
            </w:pPr>
            <w:r>
              <w:rPr>
                <w:rFonts w:ascii="Arial" w:hAnsi="Arial" w:cs="Arial"/>
              </w:rPr>
              <w:t>lazzaretto</w:t>
            </w:r>
          </w:p>
        </w:tc>
        <w:tc>
          <w:tcPr>
            <w:tcW w:w="1318" w:type="dxa"/>
          </w:tcPr>
          <w:p w:rsidR="000B2B94" w:rsidRDefault="00971BFD" w:rsidP="000B2B94">
            <w:pPr>
              <w:rPr>
                <w:rFonts w:ascii="Arial" w:hAnsi="Arial" w:cs="Arial"/>
              </w:rPr>
            </w:pPr>
            <w:r>
              <w:rPr>
                <w:rFonts w:ascii="Arial" w:hAnsi="Arial" w:cs="Arial"/>
              </w:rPr>
              <w:t>01/01/2011</w:t>
            </w:r>
          </w:p>
        </w:tc>
        <w:tc>
          <w:tcPr>
            <w:tcW w:w="1318" w:type="dxa"/>
          </w:tcPr>
          <w:p w:rsidR="000B2B94" w:rsidRDefault="000B2B94" w:rsidP="00971BFD">
            <w:pPr>
              <w:rPr>
                <w:rFonts w:ascii="Arial" w:hAnsi="Arial" w:cs="Arial"/>
              </w:rPr>
            </w:pPr>
            <w:r>
              <w:rPr>
                <w:rFonts w:ascii="Arial" w:hAnsi="Arial" w:cs="Arial"/>
              </w:rPr>
              <w:t>31/12/202</w:t>
            </w:r>
            <w:r w:rsidR="00971BFD">
              <w:rPr>
                <w:rFonts w:ascii="Arial" w:hAnsi="Arial" w:cs="Arial"/>
              </w:rPr>
              <w:t>5</w:t>
            </w:r>
          </w:p>
        </w:tc>
        <w:tc>
          <w:tcPr>
            <w:tcW w:w="1378" w:type="dxa"/>
          </w:tcPr>
          <w:p w:rsidR="000B2B94" w:rsidRDefault="00971BFD" w:rsidP="004D692C">
            <w:pPr>
              <w:jc w:val="center"/>
              <w:rPr>
                <w:rFonts w:ascii="Arial" w:hAnsi="Arial" w:cs="Arial"/>
              </w:rPr>
            </w:pPr>
            <w:r>
              <w:rPr>
                <w:rFonts w:ascii="Arial" w:hAnsi="Arial" w:cs="Arial"/>
              </w:rPr>
              <w:t>5,340 %</w:t>
            </w:r>
          </w:p>
        </w:tc>
        <w:tc>
          <w:tcPr>
            <w:tcW w:w="1393" w:type="dxa"/>
          </w:tcPr>
          <w:p w:rsidR="000B2B94" w:rsidRDefault="00971BFD" w:rsidP="000B2B94">
            <w:pPr>
              <w:jc w:val="right"/>
              <w:rPr>
                <w:rFonts w:ascii="Arial" w:hAnsi="Arial" w:cs="Arial"/>
              </w:rPr>
            </w:pPr>
            <w:r>
              <w:rPr>
                <w:rFonts w:ascii="Arial" w:hAnsi="Arial" w:cs="Arial"/>
              </w:rPr>
              <w:t>70.451,60</w:t>
            </w:r>
          </w:p>
        </w:tc>
        <w:tc>
          <w:tcPr>
            <w:tcW w:w="1353" w:type="dxa"/>
          </w:tcPr>
          <w:p w:rsidR="000B2B94" w:rsidRDefault="00971BFD" w:rsidP="000B2B94">
            <w:pPr>
              <w:jc w:val="right"/>
              <w:rPr>
                <w:rFonts w:ascii="Arial" w:hAnsi="Arial" w:cs="Arial"/>
              </w:rPr>
            </w:pPr>
            <w:r>
              <w:rPr>
                <w:rFonts w:ascii="Arial" w:hAnsi="Arial" w:cs="Arial"/>
              </w:rPr>
              <w:t>4.636,34</w:t>
            </w:r>
          </w:p>
        </w:tc>
      </w:tr>
      <w:tr w:rsidR="000B2B94" w:rsidTr="00971BFD">
        <w:tc>
          <w:tcPr>
            <w:tcW w:w="461" w:type="dxa"/>
          </w:tcPr>
          <w:p w:rsidR="000B2B94" w:rsidRDefault="000B2B94" w:rsidP="000B2B94">
            <w:pPr>
              <w:rPr>
                <w:rFonts w:ascii="Arial" w:hAnsi="Arial" w:cs="Arial"/>
              </w:rPr>
            </w:pPr>
            <w:r>
              <w:rPr>
                <w:rFonts w:ascii="Arial" w:hAnsi="Arial" w:cs="Arial"/>
              </w:rPr>
              <w:t>12</w:t>
            </w:r>
          </w:p>
        </w:tc>
        <w:tc>
          <w:tcPr>
            <w:tcW w:w="1219" w:type="dxa"/>
          </w:tcPr>
          <w:p w:rsidR="000B2B94" w:rsidRDefault="000B2B94" w:rsidP="000B2B94">
            <w:pPr>
              <w:rPr>
                <w:rFonts w:ascii="Arial" w:hAnsi="Arial" w:cs="Arial"/>
              </w:rPr>
            </w:pPr>
            <w:r>
              <w:rPr>
                <w:rFonts w:ascii="Arial" w:hAnsi="Arial" w:cs="Arial"/>
              </w:rPr>
              <w:t>INTESA</w:t>
            </w:r>
          </w:p>
        </w:tc>
        <w:tc>
          <w:tcPr>
            <w:tcW w:w="1415" w:type="dxa"/>
          </w:tcPr>
          <w:p w:rsidR="000B2B94" w:rsidRDefault="00971BFD" w:rsidP="000B2B94">
            <w:pPr>
              <w:rPr>
                <w:rFonts w:ascii="Arial" w:hAnsi="Arial" w:cs="Arial"/>
              </w:rPr>
            </w:pPr>
            <w:proofErr w:type="spellStart"/>
            <w:r>
              <w:rPr>
                <w:rFonts w:ascii="Arial" w:hAnsi="Arial" w:cs="Arial"/>
              </w:rPr>
              <w:t>fogn.sc.mat.</w:t>
            </w:r>
            <w:proofErr w:type="spellEnd"/>
          </w:p>
        </w:tc>
        <w:tc>
          <w:tcPr>
            <w:tcW w:w="1318" w:type="dxa"/>
          </w:tcPr>
          <w:p w:rsidR="000B2B94" w:rsidRDefault="000B2B94" w:rsidP="000B2B94">
            <w:pPr>
              <w:rPr>
                <w:rFonts w:ascii="Arial" w:hAnsi="Arial" w:cs="Arial"/>
              </w:rPr>
            </w:pPr>
            <w:r>
              <w:rPr>
                <w:rFonts w:ascii="Arial" w:hAnsi="Arial" w:cs="Arial"/>
              </w:rPr>
              <w:t>01/01/2004</w:t>
            </w:r>
          </w:p>
        </w:tc>
        <w:tc>
          <w:tcPr>
            <w:tcW w:w="1318" w:type="dxa"/>
          </w:tcPr>
          <w:p w:rsidR="000B2B94" w:rsidRDefault="000B2B94" w:rsidP="00971BFD">
            <w:pPr>
              <w:rPr>
                <w:rFonts w:ascii="Arial" w:hAnsi="Arial" w:cs="Arial"/>
              </w:rPr>
            </w:pPr>
            <w:r>
              <w:rPr>
                <w:rFonts w:ascii="Arial" w:hAnsi="Arial" w:cs="Arial"/>
              </w:rPr>
              <w:t>31/12/202</w:t>
            </w:r>
            <w:r w:rsidR="00971BFD">
              <w:rPr>
                <w:rFonts w:ascii="Arial" w:hAnsi="Arial" w:cs="Arial"/>
              </w:rPr>
              <w:t>5</w:t>
            </w:r>
          </w:p>
        </w:tc>
        <w:tc>
          <w:tcPr>
            <w:tcW w:w="1378" w:type="dxa"/>
          </w:tcPr>
          <w:p w:rsidR="000B2B94" w:rsidRDefault="00971BFD" w:rsidP="004D692C">
            <w:pPr>
              <w:jc w:val="center"/>
              <w:rPr>
                <w:rFonts w:ascii="Arial" w:hAnsi="Arial" w:cs="Arial"/>
              </w:rPr>
            </w:pPr>
            <w:r>
              <w:rPr>
                <w:rFonts w:ascii="Arial" w:hAnsi="Arial" w:cs="Arial"/>
              </w:rPr>
              <w:t>variabile</w:t>
            </w:r>
          </w:p>
        </w:tc>
        <w:tc>
          <w:tcPr>
            <w:tcW w:w="1393" w:type="dxa"/>
          </w:tcPr>
          <w:p w:rsidR="000B2B94" w:rsidRPr="00971BFD" w:rsidRDefault="00971BFD" w:rsidP="000B2B94">
            <w:pPr>
              <w:jc w:val="right"/>
              <w:rPr>
                <w:rFonts w:ascii="Arial" w:hAnsi="Arial" w:cs="Arial"/>
                <w:sz w:val="20"/>
                <w:szCs w:val="20"/>
              </w:rPr>
            </w:pPr>
            <w:r w:rsidRPr="00971BFD">
              <w:rPr>
                <w:rFonts w:ascii="Arial" w:hAnsi="Arial" w:cs="Arial"/>
                <w:sz w:val="20"/>
                <w:szCs w:val="20"/>
              </w:rPr>
              <w:t>2.055.000,00</w:t>
            </w:r>
          </w:p>
        </w:tc>
        <w:tc>
          <w:tcPr>
            <w:tcW w:w="1353" w:type="dxa"/>
          </w:tcPr>
          <w:p w:rsidR="000B2B94" w:rsidRDefault="00971BFD" w:rsidP="000B2B94">
            <w:pPr>
              <w:jc w:val="right"/>
              <w:rPr>
                <w:rFonts w:ascii="Arial" w:hAnsi="Arial" w:cs="Arial"/>
              </w:rPr>
            </w:pPr>
            <w:r>
              <w:rPr>
                <w:rFonts w:ascii="Arial" w:hAnsi="Arial" w:cs="Arial"/>
              </w:rPr>
              <w:t>112.080,54</w:t>
            </w:r>
          </w:p>
        </w:tc>
      </w:tr>
      <w:tr w:rsidR="000B2B94" w:rsidTr="00971BFD">
        <w:tc>
          <w:tcPr>
            <w:tcW w:w="461" w:type="dxa"/>
          </w:tcPr>
          <w:p w:rsidR="000B2B94" w:rsidRDefault="000B2B94" w:rsidP="00971BFD">
            <w:pPr>
              <w:rPr>
                <w:rFonts w:ascii="Arial" w:hAnsi="Arial" w:cs="Arial"/>
              </w:rPr>
            </w:pPr>
            <w:r>
              <w:rPr>
                <w:rFonts w:ascii="Arial" w:hAnsi="Arial" w:cs="Arial"/>
              </w:rPr>
              <w:t>1</w:t>
            </w:r>
            <w:r w:rsidR="00971BFD">
              <w:rPr>
                <w:rFonts w:ascii="Arial" w:hAnsi="Arial" w:cs="Arial"/>
              </w:rPr>
              <w:t>3</w:t>
            </w:r>
          </w:p>
        </w:tc>
        <w:tc>
          <w:tcPr>
            <w:tcW w:w="1219" w:type="dxa"/>
          </w:tcPr>
          <w:p w:rsidR="000B2B94" w:rsidRDefault="000B2B94" w:rsidP="000B2B94">
            <w:pPr>
              <w:rPr>
                <w:rFonts w:ascii="Arial" w:hAnsi="Arial" w:cs="Arial"/>
              </w:rPr>
            </w:pPr>
            <w:r>
              <w:rPr>
                <w:rFonts w:ascii="Arial" w:hAnsi="Arial" w:cs="Arial"/>
              </w:rPr>
              <w:t>CREDIOP</w:t>
            </w:r>
          </w:p>
        </w:tc>
        <w:tc>
          <w:tcPr>
            <w:tcW w:w="1415" w:type="dxa"/>
          </w:tcPr>
          <w:p w:rsidR="000B2B94" w:rsidRDefault="000B2B94" w:rsidP="000B2B94">
            <w:pPr>
              <w:rPr>
                <w:rFonts w:ascii="Arial" w:hAnsi="Arial" w:cs="Arial"/>
              </w:rPr>
            </w:pPr>
            <w:r w:rsidRPr="004903E2">
              <w:rPr>
                <w:rFonts w:ascii="Arial" w:hAnsi="Arial" w:cs="Arial"/>
              </w:rPr>
              <w:t>opere pub.</w:t>
            </w:r>
          </w:p>
        </w:tc>
        <w:tc>
          <w:tcPr>
            <w:tcW w:w="1318" w:type="dxa"/>
          </w:tcPr>
          <w:p w:rsidR="000B2B94" w:rsidRDefault="000B2B94" w:rsidP="000B2B94">
            <w:pPr>
              <w:rPr>
                <w:rFonts w:ascii="Arial" w:hAnsi="Arial" w:cs="Arial"/>
              </w:rPr>
            </w:pPr>
            <w:r>
              <w:rPr>
                <w:rFonts w:ascii="Arial" w:hAnsi="Arial" w:cs="Arial"/>
              </w:rPr>
              <w:t>22/02/1999</w:t>
            </w:r>
          </w:p>
        </w:tc>
        <w:tc>
          <w:tcPr>
            <w:tcW w:w="1318" w:type="dxa"/>
          </w:tcPr>
          <w:p w:rsidR="000B2B94" w:rsidRDefault="000B2B94" w:rsidP="000B2B94">
            <w:pPr>
              <w:rPr>
                <w:rFonts w:ascii="Arial" w:hAnsi="Arial" w:cs="Arial"/>
              </w:rPr>
            </w:pPr>
            <w:r>
              <w:rPr>
                <w:rFonts w:ascii="Arial" w:hAnsi="Arial" w:cs="Arial"/>
              </w:rPr>
              <w:t>31/12/2019</w:t>
            </w:r>
          </w:p>
        </w:tc>
        <w:tc>
          <w:tcPr>
            <w:tcW w:w="1378" w:type="dxa"/>
          </w:tcPr>
          <w:p w:rsidR="000B2B94" w:rsidRDefault="007A6BF6" w:rsidP="004D692C">
            <w:pPr>
              <w:jc w:val="center"/>
              <w:rPr>
                <w:rFonts w:ascii="Arial" w:hAnsi="Arial" w:cs="Arial"/>
              </w:rPr>
            </w:pPr>
            <w:r>
              <w:rPr>
                <w:rFonts w:ascii="Arial" w:hAnsi="Arial" w:cs="Arial"/>
              </w:rPr>
              <w:t>4,498 %</w:t>
            </w:r>
          </w:p>
        </w:tc>
        <w:tc>
          <w:tcPr>
            <w:tcW w:w="1393" w:type="dxa"/>
          </w:tcPr>
          <w:p w:rsidR="000B2B94" w:rsidRDefault="00971BFD" w:rsidP="000B2B94">
            <w:pPr>
              <w:jc w:val="right"/>
              <w:rPr>
                <w:rFonts w:ascii="Arial" w:hAnsi="Arial" w:cs="Arial"/>
              </w:rPr>
            </w:pPr>
            <w:r>
              <w:rPr>
                <w:rFonts w:ascii="Arial" w:hAnsi="Arial" w:cs="Arial"/>
              </w:rPr>
              <w:t>516.456,90</w:t>
            </w:r>
          </w:p>
        </w:tc>
        <w:tc>
          <w:tcPr>
            <w:tcW w:w="1353" w:type="dxa"/>
          </w:tcPr>
          <w:p w:rsidR="000B2B94" w:rsidRDefault="00971BFD" w:rsidP="000B2B94">
            <w:pPr>
              <w:jc w:val="right"/>
              <w:rPr>
                <w:rFonts w:ascii="Arial" w:hAnsi="Arial" w:cs="Arial"/>
              </w:rPr>
            </w:pPr>
            <w:r>
              <w:rPr>
                <w:rFonts w:ascii="Arial" w:hAnsi="Arial" w:cs="Arial"/>
              </w:rPr>
              <w:t>41.427,16</w:t>
            </w:r>
          </w:p>
        </w:tc>
      </w:tr>
      <w:tr w:rsidR="000B2B94" w:rsidTr="00971BFD">
        <w:tc>
          <w:tcPr>
            <w:tcW w:w="461" w:type="dxa"/>
          </w:tcPr>
          <w:p w:rsidR="000B2B94" w:rsidRDefault="00971BFD" w:rsidP="000B2B94">
            <w:pPr>
              <w:rPr>
                <w:rFonts w:ascii="Arial" w:hAnsi="Arial" w:cs="Arial"/>
              </w:rPr>
            </w:pPr>
            <w:r>
              <w:rPr>
                <w:rFonts w:ascii="Arial" w:hAnsi="Arial" w:cs="Arial"/>
              </w:rPr>
              <w:t>14</w:t>
            </w:r>
          </w:p>
        </w:tc>
        <w:tc>
          <w:tcPr>
            <w:tcW w:w="1219" w:type="dxa"/>
          </w:tcPr>
          <w:p w:rsidR="000B2B94" w:rsidRDefault="000B2B94" w:rsidP="000B2B94">
            <w:pPr>
              <w:rPr>
                <w:rFonts w:ascii="Arial" w:hAnsi="Arial" w:cs="Arial"/>
              </w:rPr>
            </w:pPr>
            <w:r>
              <w:rPr>
                <w:rFonts w:ascii="Arial" w:hAnsi="Arial" w:cs="Arial"/>
              </w:rPr>
              <w:t>DERIV.</w:t>
            </w:r>
          </w:p>
        </w:tc>
        <w:tc>
          <w:tcPr>
            <w:tcW w:w="1415" w:type="dxa"/>
          </w:tcPr>
          <w:p w:rsidR="000B2B94" w:rsidRDefault="000B2B94" w:rsidP="000B2B94">
            <w:pPr>
              <w:rPr>
                <w:rFonts w:ascii="Arial" w:hAnsi="Arial" w:cs="Arial"/>
              </w:rPr>
            </w:pPr>
            <w:r>
              <w:rPr>
                <w:rFonts w:ascii="Arial" w:hAnsi="Arial" w:cs="Arial"/>
              </w:rPr>
              <w:t>assicuraz.</w:t>
            </w:r>
          </w:p>
        </w:tc>
        <w:tc>
          <w:tcPr>
            <w:tcW w:w="1318" w:type="dxa"/>
          </w:tcPr>
          <w:p w:rsidR="000B2B94" w:rsidRDefault="000B2B94" w:rsidP="000B2B94">
            <w:pPr>
              <w:rPr>
                <w:rFonts w:ascii="Arial" w:hAnsi="Arial" w:cs="Arial"/>
              </w:rPr>
            </w:pPr>
            <w:r>
              <w:rPr>
                <w:rFonts w:ascii="Arial" w:hAnsi="Arial" w:cs="Arial"/>
              </w:rPr>
              <w:t>21/12/2004</w:t>
            </w:r>
          </w:p>
        </w:tc>
        <w:tc>
          <w:tcPr>
            <w:tcW w:w="1318" w:type="dxa"/>
          </w:tcPr>
          <w:p w:rsidR="000B2B94" w:rsidRDefault="000B2B94" w:rsidP="000B2B94">
            <w:pPr>
              <w:rPr>
                <w:rFonts w:ascii="Arial" w:hAnsi="Arial" w:cs="Arial"/>
              </w:rPr>
            </w:pPr>
            <w:r>
              <w:rPr>
                <w:rFonts w:ascii="Arial" w:hAnsi="Arial" w:cs="Arial"/>
              </w:rPr>
              <w:t>31/12/2014</w:t>
            </w:r>
          </w:p>
        </w:tc>
        <w:tc>
          <w:tcPr>
            <w:tcW w:w="1378" w:type="dxa"/>
          </w:tcPr>
          <w:p w:rsidR="000B2B94" w:rsidRDefault="00971BFD" w:rsidP="004D692C">
            <w:pPr>
              <w:jc w:val="center"/>
              <w:rPr>
                <w:rFonts w:ascii="Arial" w:hAnsi="Arial" w:cs="Arial"/>
              </w:rPr>
            </w:pPr>
            <w:r>
              <w:rPr>
                <w:rFonts w:ascii="Arial" w:hAnsi="Arial" w:cs="Arial"/>
              </w:rPr>
              <w:t>Variabile</w:t>
            </w:r>
          </w:p>
        </w:tc>
        <w:tc>
          <w:tcPr>
            <w:tcW w:w="1393" w:type="dxa"/>
          </w:tcPr>
          <w:p w:rsidR="000B2B94" w:rsidRDefault="000B2B94" w:rsidP="000B2B94">
            <w:pPr>
              <w:jc w:val="right"/>
              <w:rPr>
                <w:rFonts w:ascii="Arial" w:hAnsi="Arial" w:cs="Arial"/>
              </w:rPr>
            </w:pPr>
            <w:r>
              <w:rPr>
                <w:rFonts w:ascii="Arial" w:hAnsi="Arial" w:cs="Arial"/>
              </w:rPr>
              <w:t>0,00</w:t>
            </w:r>
          </w:p>
        </w:tc>
        <w:tc>
          <w:tcPr>
            <w:tcW w:w="1353" w:type="dxa"/>
          </w:tcPr>
          <w:p w:rsidR="000B2B94" w:rsidRDefault="00971BFD" w:rsidP="000B2B94">
            <w:pPr>
              <w:jc w:val="right"/>
              <w:rPr>
                <w:rFonts w:ascii="Arial" w:hAnsi="Arial" w:cs="Arial"/>
              </w:rPr>
            </w:pPr>
            <w:r>
              <w:rPr>
                <w:rFonts w:ascii="Arial" w:hAnsi="Arial" w:cs="Arial"/>
              </w:rPr>
              <w:t>6</w:t>
            </w:r>
            <w:r w:rsidR="000B2B94">
              <w:rPr>
                <w:rFonts w:ascii="Arial" w:hAnsi="Arial" w:cs="Arial"/>
              </w:rPr>
              <w:t>.500,00</w:t>
            </w:r>
          </w:p>
        </w:tc>
      </w:tr>
      <w:tr w:rsidR="000B2B94" w:rsidRPr="004903E2" w:rsidTr="00971BFD">
        <w:tc>
          <w:tcPr>
            <w:tcW w:w="5731" w:type="dxa"/>
            <w:gridSpan w:val="5"/>
          </w:tcPr>
          <w:p w:rsidR="000B2B94" w:rsidRPr="004903E2" w:rsidRDefault="000B2B94" w:rsidP="000B2B94">
            <w:pPr>
              <w:jc w:val="center"/>
              <w:rPr>
                <w:rFonts w:ascii="Arial" w:hAnsi="Arial" w:cs="Arial"/>
                <w:b/>
              </w:rPr>
            </w:pPr>
            <w:r w:rsidRPr="004903E2">
              <w:rPr>
                <w:rFonts w:ascii="Arial" w:hAnsi="Arial" w:cs="Arial"/>
                <w:b/>
              </w:rPr>
              <w:t>TOTALE</w:t>
            </w:r>
          </w:p>
        </w:tc>
        <w:tc>
          <w:tcPr>
            <w:tcW w:w="1378" w:type="dxa"/>
          </w:tcPr>
          <w:p w:rsidR="000B2B94" w:rsidRPr="004903E2" w:rsidRDefault="000B2B94" w:rsidP="000B2B94">
            <w:pPr>
              <w:jc w:val="right"/>
              <w:rPr>
                <w:rFonts w:ascii="Arial" w:hAnsi="Arial" w:cs="Arial"/>
                <w:b/>
              </w:rPr>
            </w:pPr>
          </w:p>
        </w:tc>
        <w:tc>
          <w:tcPr>
            <w:tcW w:w="1393" w:type="dxa"/>
          </w:tcPr>
          <w:p w:rsidR="000B2B94" w:rsidRPr="007A6BF6" w:rsidRDefault="007A6BF6" w:rsidP="000B2B94">
            <w:pPr>
              <w:jc w:val="right"/>
              <w:rPr>
                <w:rFonts w:ascii="Arial" w:hAnsi="Arial" w:cs="Arial"/>
                <w:b/>
                <w:sz w:val="20"/>
                <w:szCs w:val="20"/>
              </w:rPr>
            </w:pPr>
            <w:r w:rsidRPr="007A6BF6">
              <w:rPr>
                <w:rFonts w:ascii="Arial" w:hAnsi="Arial" w:cs="Arial"/>
                <w:b/>
                <w:sz w:val="20"/>
                <w:szCs w:val="20"/>
              </w:rPr>
              <w:t>5.935.631,81</w:t>
            </w:r>
          </w:p>
        </w:tc>
        <w:tc>
          <w:tcPr>
            <w:tcW w:w="1353" w:type="dxa"/>
          </w:tcPr>
          <w:p w:rsidR="000B2B94" w:rsidRPr="004903E2" w:rsidRDefault="007A6BF6" w:rsidP="000B2B94">
            <w:pPr>
              <w:jc w:val="right"/>
              <w:rPr>
                <w:rFonts w:ascii="Arial" w:hAnsi="Arial" w:cs="Arial"/>
                <w:b/>
              </w:rPr>
            </w:pPr>
            <w:r>
              <w:rPr>
                <w:rFonts w:ascii="Arial" w:hAnsi="Arial" w:cs="Arial"/>
                <w:b/>
              </w:rPr>
              <w:t>415.590,90</w:t>
            </w:r>
          </w:p>
        </w:tc>
      </w:tr>
    </w:tbl>
    <w:p w:rsidR="000A3ED3" w:rsidRDefault="000A3ED3" w:rsidP="000A3ED3">
      <w:pPr>
        <w:pStyle w:val="Paragrafoelenco"/>
        <w:rPr>
          <w:sz w:val="28"/>
          <w:szCs w:val="28"/>
        </w:rPr>
      </w:pPr>
    </w:p>
    <w:p w:rsidR="00EF6402" w:rsidRDefault="00EF6402" w:rsidP="000A3ED3">
      <w:pPr>
        <w:pStyle w:val="Paragrafoelenco"/>
        <w:rPr>
          <w:sz w:val="28"/>
          <w:szCs w:val="28"/>
        </w:rPr>
      </w:pPr>
    </w:p>
    <w:p w:rsidR="007576F1" w:rsidRDefault="007576F1" w:rsidP="000A3ED3">
      <w:pPr>
        <w:pStyle w:val="Paragrafoelenco"/>
        <w:rPr>
          <w:sz w:val="28"/>
          <w:szCs w:val="28"/>
        </w:rPr>
      </w:pPr>
    </w:p>
    <w:p w:rsidR="007576F1" w:rsidRDefault="007576F1" w:rsidP="000A3ED3">
      <w:pPr>
        <w:pStyle w:val="Paragrafoelenco"/>
        <w:rPr>
          <w:sz w:val="28"/>
          <w:szCs w:val="28"/>
        </w:rPr>
      </w:pPr>
    </w:p>
    <w:p w:rsidR="007576F1" w:rsidRDefault="007576F1" w:rsidP="000A3ED3">
      <w:pPr>
        <w:pStyle w:val="Paragrafoelenco"/>
        <w:rPr>
          <w:sz w:val="28"/>
          <w:szCs w:val="28"/>
        </w:rPr>
      </w:pPr>
    </w:p>
    <w:p w:rsidR="00EF6402" w:rsidRPr="000A3ED3" w:rsidRDefault="00EF6402" w:rsidP="000A3ED3">
      <w:pPr>
        <w:pStyle w:val="Paragrafoelenco"/>
        <w:rPr>
          <w:sz w:val="28"/>
          <w:szCs w:val="28"/>
        </w:rPr>
      </w:pPr>
    </w:p>
    <w:p w:rsidR="00A46076" w:rsidRDefault="005F351E" w:rsidP="00BF6B79">
      <w:pPr>
        <w:jc w:val="center"/>
        <w:rPr>
          <w:sz w:val="28"/>
          <w:szCs w:val="28"/>
        </w:rPr>
      </w:pPr>
      <w:r>
        <w:rPr>
          <w:sz w:val="28"/>
          <w:szCs w:val="28"/>
        </w:rPr>
        <w:t>GESTIONE DEL PATRIMONIO</w:t>
      </w:r>
      <w:r w:rsidR="00EA621D">
        <w:rPr>
          <w:sz w:val="28"/>
          <w:szCs w:val="28"/>
        </w:rPr>
        <w:t xml:space="preserve"> 31/12/2013 </w:t>
      </w:r>
    </w:p>
    <w:tbl>
      <w:tblPr>
        <w:tblStyle w:val="Grigliatabella"/>
        <w:tblW w:w="0" w:type="auto"/>
        <w:tblLook w:val="04A0"/>
      </w:tblPr>
      <w:tblGrid>
        <w:gridCol w:w="2444"/>
        <w:gridCol w:w="2445"/>
        <w:gridCol w:w="2445"/>
        <w:gridCol w:w="2445"/>
      </w:tblGrid>
      <w:tr w:rsidR="005F351E" w:rsidTr="005F351E">
        <w:tc>
          <w:tcPr>
            <w:tcW w:w="2444" w:type="dxa"/>
          </w:tcPr>
          <w:p w:rsidR="005F351E" w:rsidRDefault="00EA621D" w:rsidP="00BF6B79">
            <w:pPr>
              <w:jc w:val="center"/>
              <w:rPr>
                <w:sz w:val="28"/>
                <w:szCs w:val="28"/>
              </w:rPr>
            </w:pPr>
            <w:r>
              <w:rPr>
                <w:sz w:val="28"/>
                <w:szCs w:val="28"/>
              </w:rPr>
              <w:t>ATTIVO</w:t>
            </w:r>
          </w:p>
        </w:tc>
        <w:tc>
          <w:tcPr>
            <w:tcW w:w="2445" w:type="dxa"/>
          </w:tcPr>
          <w:p w:rsidR="005F351E" w:rsidRDefault="005F351E" w:rsidP="00BF6B79">
            <w:pPr>
              <w:jc w:val="center"/>
              <w:rPr>
                <w:sz w:val="28"/>
                <w:szCs w:val="28"/>
              </w:rPr>
            </w:pPr>
          </w:p>
        </w:tc>
        <w:tc>
          <w:tcPr>
            <w:tcW w:w="2445" w:type="dxa"/>
          </w:tcPr>
          <w:p w:rsidR="005F351E" w:rsidRDefault="00EA621D" w:rsidP="00BF6B79">
            <w:pPr>
              <w:jc w:val="center"/>
              <w:rPr>
                <w:sz w:val="28"/>
                <w:szCs w:val="28"/>
              </w:rPr>
            </w:pPr>
            <w:r>
              <w:rPr>
                <w:sz w:val="28"/>
                <w:szCs w:val="28"/>
              </w:rPr>
              <w:t>PASSIVO</w:t>
            </w:r>
          </w:p>
        </w:tc>
        <w:tc>
          <w:tcPr>
            <w:tcW w:w="2445" w:type="dxa"/>
          </w:tcPr>
          <w:p w:rsidR="005F351E" w:rsidRDefault="005F351E" w:rsidP="00BF6B79">
            <w:pPr>
              <w:jc w:val="center"/>
              <w:rPr>
                <w:sz w:val="28"/>
                <w:szCs w:val="28"/>
              </w:rPr>
            </w:pPr>
          </w:p>
        </w:tc>
      </w:tr>
      <w:tr w:rsidR="005F351E" w:rsidTr="005F351E">
        <w:tc>
          <w:tcPr>
            <w:tcW w:w="2444" w:type="dxa"/>
          </w:tcPr>
          <w:p w:rsidR="005F351E" w:rsidRDefault="00EA621D" w:rsidP="00BF6B79">
            <w:pPr>
              <w:jc w:val="center"/>
              <w:rPr>
                <w:sz w:val="28"/>
                <w:szCs w:val="28"/>
              </w:rPr>
            </w:pPr>
            <w:r>
              <w:rPr>
                <w:sz w:val="28"/>
                <w:szCs w:val="28"/>
              </w:rPr>
              <w:t>Immobilizzazioni</w:t>
            </w:r>
          </w:p>
        </w:tc>
        <w:tc>
          <w:tcPr>
            <w:tcW w:w="2445" w:type="dxa"/>
          </w:tcPr>
          <w:p w:rsidR="005F351E" w:rsidRDefault="00EA621D" w:rsidP="00EA621D">
            <w:pPr>
              <w:jc w:val="center"/>
              <w:rPr>
                <w:sz w:val="28"/>
                <w:szCs w:val="28"/>
              </w:rPr>
            </w:pPr>
            <w:r>
              <w:rPr>
                <w:sz w:val="28"/>
                <w:szCs w:val="28"/>
              </w:rPr>
              <w:t>€      23.544.842,46</w:t>
            </w:r>
          </w:p>
        </w:tc>
        <w:tc>
          <w:tcPr>
            <w:tcW w:w="2445" w:type="dxa"/>
          </w:tcPr>
          <w:p w:rsidR="005F351E" w:rsidRDefault="00EA621D" w:rsidP="00BF6B79">
            <w:pPr>
              <w:jc w:val="center"/>
              <w:rPr>
                <w:sz w:val="28"/>
                <w:szCs w:val="28"/>
              </w:rPr>
            </w:pPr>
            <w:r>
              <w:rPr>
                <w:sz w:val="28"/>
                <w:szCs w:val="28"/>
              </w:rPr>
              <w:t>Patrimonio</w:t>
            </w:r>
          </w:p>
        </w:tc>
        <w:tc>
          <w:tcPr>
            <w:tcW w:w="2445" w:type="dxa"/>
          </w:tcPr>
          <w:p w:rsidR="005F351E" w:rsidRPr="00EA621D" w:rsidRDefault="00EA621D" w:rsidP="00EA621D">
            <w:pPr>
              <w:rPr>
                <w:caps/>
                <w:sz w:val="28"/>
                <w:szCs w:val="28"/>
              </w:rPr>
            </w:pPr>
            <w:r>
              <w:rPr>
                <w:caps/>
                <w:sz w:val="28"/>
                <w:szCs w:val="28"/>
              </w:rPr>
              <w:t>€      16.226.754,32</w:t>
            </w:r>
          </w:p>
        </w:tc>
      </w:tr>
      <w:tr w:rsidR="005F351E" w:rsidTr="005F351E">
        <w:tc>
          <w:tcPr>
            <w:tcW w:w="2444" w:type="dxa"/>
          </w:tcPr>
          <w:p w:rsidR="005F351E" w:rsidRDefault="00EA621D" w:rsidP="00EA621D">
            <w:pPr>
              <w:rPr>
                <w:sz w:val="28"/>
                <w:szCs w:val="28"/>
              </w:rPr>
            </w:pPr>
            <w:r>
              <w:rPr>
                <w:sz w:val="28"/>
                <w:szCs w:val="28"/>
              </w:rPr>
              <w:t xml:space="preserve"> Crediti</w:t>
            </w:r>
          </w:p>
        </w:tc>
        <w:tc>
          <w:tcPr>
            <w:tcW w:w="2445" w:type="dxa"/>
          </w:tcPr>
          <w:p w:rsidR="005F351E" w:rsidRDefault="00EA621D" w:rsidP="00BF6B79">
            <w:pPr>
              <w:jc w:val="center"/>
              <w:rPr>
                <w:sz w:val="28"/>
                <w:szCs w:val="28"/>
              </w:rPr>
            </w:pPr>
            <w:r>
              <w:rPr>
                <w:sz w:val="28"/>
                <w:szCs w:val="28"/>
              </w:rPr>
              <w:t>€        3.270.536,57</w:t>
            </w:r>
          </w:p>
        </w:tc>
        <w:tc>
          <w:tcPr>
            <w:tcW w:w="2445" w:type="dxa"/>
          </w:tcPr>
          <w:p w:rsidR="005F351E" w:rsidRDefault="00EF6402" w:rsidP="00BF6B79">
            <w:pPr>
              <w:jc w:val="center"/>
              <w:rPr>
                <w:sz w:val="28"/>
                <w:szCs w:val="28"/>
              </w:rPr>
            </w:pPr>
            <w:r>
              <w:rPr>
                <w:sz w:val="28"/>
                <w:szCs w:val="28"/>
              </w:rPr>
              <w:t>Conferimento</w:t>
            </w:r>
          </w:p>
        </w:tc>
        <w:tc>
          <w:tcPr>
            <w:tcW w:w="2445" w:type="dxa"/>
          </w:tcPr>
          <w:p w:rsidR="005F351E" w:rsidRDefault="00EF6402" w:rsidP="00BF6B79">
            <w:pPr>
              <w:jc w:val="center"/>
              <w:rPr>
                <w:sz w:val="28"/>
                <w:szCs w:val="28"/>
              </w:rPr>
            </w:pPr>
            <w:r>
              <w:rPr>
                <w:sz w:val="28"/>
                <w:szCs w:val="28"/>
              </w:rPr>
              <w:t>€      10.548.788,86</w:t>
            </w:r>
          </w:p>
        </w:tc>
      </w:tr>
      <w:tr w:rsidR="005F351E" w:rsidTr="005F351E">
        <w:tc>
          <w:tcPr>
            <w:tcW w:w="2444" w:type="dxa"/>
          </w:tcPr>
          <w:p w:rsidR="005F351E" w:rsidRDefault="00EA621D" w:rsidP="00EA621D">
            <w:pPr>
              <w:rPr>
                <w:sz w:val="28"/>
                <w:szCs w:val="28"/>
              </w:rPr>
            </w:pPr>
            <w:r>
              <w:rPr>
                <w:sz w:val="28"/>
                <w:szCs w:val="28"/>
              </w:rPr>
              <w:t xml:space="preserve"> Cassa</w:t>
            </w:r>
          </w:p>
        </w:tc>
        <w:tc>
          <w:tcPr>
            <w:tcW w:w="2445" w:type="dxa"/>
          </w:tcPr>
          <w:p w:rsidR="005F351E" w:rsidRDefault="00EA621D" w:rsidP="00BF6B79">
            <w:pPr>
              <w:jc w:val="center"/>
              <w:rPr>
                <w:sz w:val="28"/>
                <w:szCs w:val="28"/>
              </w:rPr>
            </w:pPr>
            <w:r>
              <w:rPr>
                <w:sz w:val="28"/>
                <w:szCs w:val="28"/>
              </w:rPr>
              <w:t>€        6.404.502,53</w:t>
            </w:r>
          </w:p>
        </w:tc>
        <w:tc>
          <w:tcPr>
            <w:tcW w:w="2445" w:type="dxa"/>
          </w:tcPr>
          <w:p w:rsidR="005F351E" w:rsidRDefault="00EF6402" w:rsidP="00BF6B79">
            <w:pPr>
              <w:jc w:val="center"/>
              <w:rPr>
                <w:sz w:val="28"/>
                <w:szCs w:val="28"/>
              </w:rPr>
            </w:pPr>
            <w:r>
              <w:rPr>
                <w:sz w:val="28"/>
                <w:szCs w:val="28"/>
              </w:rPr>
              <w:t>Debiti</w:t>
            </w:r>
          </w:p>
        </w:tc>
        <w:tc>
          <w:tcPr>
            <w:tcW w:w="2445" w:type="dxa"/>
          </w:tcPr>
          <w:p w:rsidR="005F351E" w:rsidRDefault="00EF6402" w:rsidP="00EF6402">
            <w:pPr>
              <w:rPr>
                <w:sz w:val="28"/>
                <w:szCs w:val="28"/>
              </w:rPr>
            </w:pPr>
            <w:r>
              <w:rPr>
                <w:sz w:val="28"/>
                <w:szCs w:val="28"/>
              </w:rPr>
              <w:t>€        6.444.338,38</w:t>
            </w:r>
          </w:p>
        </w:tc>
      </w:tr>
      <w:tr w:rsidR="005F351E" w:rsidTr="005F351E">
        <w:tc>
          <w:tcPr>
            <w:tcW w:w="2444" w:type="dxa"/>
          </w:tcPr>
          <w:p w:rsidR="005F351E" w:rsidRDefault="00EA621D" w:rsidP="00BF6B79">
            <w:pPr>
              <w:jc w:val="center"/>
              <w:rPr>
                <w:sz w:val="28"/>
                <w:szCs w:val="28"/>
              </w:rPr>
            </w:pPr>
            <w:r>
              <w:rPr>
                <w:sz w:val="28"/>
                <w:szCs w:val="28"/>
              </w:rPr>
              <w:t>Totale</w:t>
            </w:r>
          </w:p>
        </w:tc>
        <w:tc>
          <w:tcPr>
            <w:tcW w:w="2445" w:type="dxa"/>
          </w:tcPr>
          <w:p w:rsidR="005F351E" w:rsidRDefault="00EA621D" w:rsidP="00BF6B79">
            <w:pPr>
              <w:jc w:val="center"/>
              <w:rPr>
                <w:sz w:val="28"/>
                <w:szCs w:val="28"/>
              </w:rPr>
            </w:pPr>
            <w:r>
              <w:rPr>
                <w:sz w:val="28"/>
                <w:szCs w:val="28"/>
              </w:rPr>
              <w:t>€      33.219.881,56</w:t>
            </w:r>
          </w:p>
        </w:tc>
        <w:tc>
          <w:tcPr>
            <w:tcW w:w="2445" w:type="dxa"/>
          </w:tcPr>
          <w:p w:rsidR="005F351E" w:rsidRDefault="00EF6402" w:rsidP="00BF6B79">
            <w:pPr>
              <w:jc w:val="center"/>
              <w:rPr>
                <w:sz w:val="28"/>
                <w:szCs w:val="28"/>
              </w:rPr>
            </w:pPr>
            <w:r>
              <w:rPr>
                <w:sz w:val="28"/>
                <w:szCs w:val="28"/>
              </w:rPr>
              <w:t>Totale</w:t>
            </w:r>
          </w:p>
        </w:tc>
        <w:tc>
          <w:tcPr>
            <w:tcW w:w="2445" w:type="dxa"/>
          </w:tcPr>
          <w:p w:rsidR="005F351E" w:rsidRDefault="00EF6402" w:rsidP="00BF6B79">
            <w:pPr>
              <w:jc w:val="center"/>
              <w:rPr>
                <w:sz w:val="28"/>
                <w:szCs w:val="28"/>
              </w:rPr>
            </w:pPr>
            <w:r>
              <w:rPr>
                <w:sz w:val="28"/>
                <w:szCs w:val="28"/>
              </w:rPr>
              <w:t>€      33.219.881,56</w:t>
            </w:r>
          </w:p>
        </w:tc>
      </w:tr>
    </w:tbl>
    <w:p w:rsidR="00A46076" w:rsidRDefault="00A46076" w:rsidP="00BF6B79">
      <w:pPr>
        <w:jc w:val="center"/>
        <w:rPr>
          <w:sz w:val="28"/>
          <w:szCs w:val="28"/>
        </w:rPr>
      </w:pPr>
    </w:p>
    <w:p w:rsidR="005F351E" w:rsidRDefault="005F351E" w:rsidP="00BF6B79">
      <w:pPr>
        <w:jc w:val="center"/>
        <w:rPr>
          <w:sz w:val="28"/>
          <w:szCs w:val="28"/>
        </w:rPr>
      </w:pPr>
    </w:p>
    <w:p w:rsidR="00EF6402" w:rsidRDefault="00EF6402" w:rsidP="00BF6B79">
      <w:pPr>
        <w:jc w:val="center"/>
        <w:rPr>
          <w:sz w:val="28"/>
          <w:szCs w:val="28"/>
        </w:rPr>
      </w:pPr>
    </w:p>
    <w:p w:rsidR="00EF6402" w:rsidRDefault="00EF6402" w:rsidP="00BF6B79">
      <w:pPr>
        <w:jc w:val="center"/>
        <w:rPr>
          <w:sz w:val="28"/>
          <w:szCs w:val="28"/>
        </w:rPr>
      </w:pPr>
    </w:p>
    <w:p w:rsidR="00EF6402" w:rsidRDefault="00EF6402" w:rsidP="00BF6B79">
      <w:pPr>
        <w:jc w:val="center"/>
        <w:rPr>
          <w:sz w:val="28"/>
          <w:szCs w:val="28"/>
        </w:rPr>
      </w:pPr>
    </w:p>
    <w:p w:rsidR="00EF6402" w:rsidRDefault="00EF6402" w:rsidP="00BF6B79">
      <w:pPr>
        <w:jc w:val="center"/>
        <w:rPr>
          <w:sz w:val="28"/>
          <w:szCs w:val="28"/>
        </w:rPr>
      </w:pPr>
    </w:p>
    <w:p w:rsidR="003B1150" w:rsidRDefault="003B1150" w:rsidP="00BF6B79">
      <w:pPr>
        <w:jc w:val="center"/>
        <w:rPr>
          <w:sz w:val="28"/>
          <w:szCs w:val="28"/>
        </w:rPr>
      </w:pPr>
    </w:p>
    <w:p w:rsidR="003B1150" w:rsidRDefault="003B1150" w:rsidP="00BF6B79">
      <w:pPr>
        <w:jc w:val="center"/>
        <w:rPr>
          <w:sz w:val="28"/>
          <w:szCs w:val="28"/>
        </w:rPr>
      </w:pPr>
    </w:p>
    <w:p w:rsidR="003B1150" w:rsidRDefault="003B1150" w:rsidP="00BF6B79">
      <w:pPr>
        <w:jc w:val="center"/>
        <w:rPr>
          <w:sz w:val="28"/>
          <w:szCs w:val="28"/>
        </w:rPr>
      </w:pPr>
    </w:p>
    <w:p w:rsidR="00EF6402" w:rsidRDefault="00EF6402" w:rsidP="00BF6B79">
      <w:pPr>
        <w:jc w:val="center"/>
        <w:rPr>
          <w:sz w:val="28"/>
          <w:szCs w:val="28"/>
        </w:rPr>
      </w:pPr>
    </w:p>
    <w:p w:rsidR="00EF6402" w:rsidRDefault="00EF6402" w:rsidP="00BF6B79">
      <w:pPr>
        <w:jc w:val="center"/>
        <w:rPr>
          <w:sz w:val="28"/>
          <w:szCs w:val="28"/>
        </w:rPr>
      </w:pPr>
    </w:p>
    <w:p w:rsidR="00EF6402" w:rsidRDefault="00EF6402" w:rsidP="00EF6402">
      <w:pPr>
        <w:rPr>
          <w:sz w:val="28"/>
          <w:szCs w:val="28"/>
        </w:rPr>
      </w:pPr>
    </w:p>
    <w:p w:rsidR="005F351E" w:rsidRDefault="005F351E" w:rsidP="00BF6B79">
      <w:pPr>
        <w:jc w:val="center"/>
        <w:rPr>
          <w:sz w:val="28"/>
          <w:szCs w:val="28"/>
        </w:rPr>
      </w:pPr>
      <w:r>
        <w:rPr>
          <w:sz w:val="28"/>
          <w:szCs w:val="28"/>
        </w:rPr>
        <w:lastRenderedPageBreak/>
        <w:t>EQUILIBRI CORRENTI GENERALI E CASSA</w:t>
      </w:r>
    </w:p>
    <w:tbl>
      <w:tblPr>
        <w:tblStyle w:val="Grigliatabella"/>
        <w:tblW w:w="0" w:type="auto"/>
        <w:tblLook w:val="04A0"/>
      </w:tblPr>
      <w:tblGrid>
        <w:gridCol w:w="2444"/>
        <w:gridCol w:w="2445"/>
        <w:gridCol w:w="2445"/>
        <w:gridCol w:w="2445"/>
      </w:tblGrid>
      <w:tr w:rsidR="005F351E" w:rsidTr="005F351E">
        <w:tc>
          <w:tcPr>
            <w:tcW w:w="2444" w:type="dxa"/>
          </w:tcPr>
          <w:p w:rsidR="005F351E" w:rsidRDefault="005F351E" w:rsidP="00BF6B79">
            <w:pPr>
              <w:jc w:val="center"/>
              <w:rPr>
                <w:sz w:val="28"/>
                <w:szCs w:val="28"/>
              </w:rPr>
            </w:pPr>
          </w:p>
        </w:tc>
        <w:tc>
          <w:tcPr>
            <w:tcW w:w="2445" w:type="dxa"/>
          </w:tcPr>
          <w:p w:rsidR="005F351E" w:rsidRDefault="00EF6402" w:rsidP="00BF6B79">
            <w:pPr>
              <w:jc w:val="center"/>
              <w:rPr>
                <w:sz w:val="28"/>
                <w:szCs w:val="28"/>
              </w:rPr>
            </w:pPr>
            <w:r>
              <w:rPr>
                <w:sz w:val="28"/>
                <w:szCs w:val="28"/>
              </w:rPr>
              <w:t>2014</w:t>
            </w:r>
          </w:p>
        </w:tc>
        <w:tc>
          <w:tcPr>
            <w:tcW w:w="2445" w:type="dxa"/>
          </w:tcPr>
          <w:p w:rsidR="005F351E" w:rsidRDefault="00EF6402" w:rsidP="00BF6B79">
            <w:pPr>
              <w:jc w:val="center"/>
              <w:rPr>
                <w:sz w:val="28"/>
                <w:szCs w:val="28"/>
              </w:rPr>
            </w:pPr>
            <w:r>
              <w:rPr>
                <w:sz w:val="28"/>
                <w:szCs w:val="28"/>
              </w:rPr>
              <w:t>2015</w:t>
            </w:r>
          </w:p>
        </w:tc>
        <w:tc>
          <w:tcPr>
            <w:tcW w:w="2445" w:type="dxa"/>
          </w:tcPr>
          <w:p w:rsidR="005F351E" w:rsidRDefault="00EF6402" w:rsidP="00BF6B79">
            <w:pPr>
              <w:jc w:val="center"/>
              <w:rPr>
                <w:sz w:val="28"/>
                <w:szCs w:val="28"/>
              </w:rPr>
            </w:pPr>
            <w:r>
              <w:rPr>
                <w:sz w:val="28"/>
                <w:szCs w:val="28"/>
              </w:rPr>
              <w:t>2016</w:t>
            </w:r>
          </w:p>
        </w:tc>
      </w:tr>
      <w:tr w:rsidR="005F351E" w:rsidTr="005F351E">
        <w:tc>
          <w:tcPr>
            <w:tcW w:w="2444" w:type="dxa"/>
          </w:tcPr>
          <w:p w:rsidR="005F351E" w:rsidRDefault="00EF6402" w:rsidP="00BF6B79">
            <w:pPr>
              <w:jc w:val="center"/>
              <w:rPr>
                <w:sz w:val="28"/>
                <w:szCs w:val="28"/>
              </w:rPr>
            </w:pPr>
            <w:r>
              <w:rPr>
                <w:sz w:val="28"/>
                <w:szCs w:val="28"/>
              </w:rPr>
              <w:t>Totale Entrate</w:t>
            </w:r>
          </w:p>
        </w:tc>
        <w:tc>
          <w:tcPr>
            <w:tcW w:w="2445" w:type="dxa"/>
          </w:tcPr>
          <w:p w:rsidR="005F351E" w:rsidRDefault="003B1150" w:rsidP="00BF6B79">
            <w:pPr>
              <w:jc w:val="center"/>
              <w:rPr>
                <w:sz w:val="28"/>
                <w:szCs w:val="28"/>
              </w:rPr>
            </w:pPr>
            <w:r>
              <w:rPr>
                <w:sz w:val="28"/>
                <w:szCs w:val="28"/>
              </w:rPr>
              <w:t>10.636.287,69</w:t>
            </w:r>
          </w:p>
        </w:tc>
        <w:tc>
          <w:tcPr>
            <w:tcW w:w="2445" w:type="dxa"/>
          </w:tcPr>
          <w:p w:rsidR="005F351E" w:rsidRDefault="005B7F28" w:rsidP="00BF6B79">
            <w:pPr>
              <w:jc w:val="center"/>
              <w:rPr>
                <w:sz w:val="28"/>
                <w:szCs w:val="28"/>
              </w:rPr>
            </w:pPr>
            <w:r>
              <w:rPr>
                <w:sz w:val="28"/>
                <w:szCs w:val="28"/>
              </w:rPr>
              <w:t>9.388.686,13</w:t>
            </w:r>
          </w:p>
        </w:tc>
        <w:tc>
          <w:tcPr>
            <w:tcW w:w="2445" w:type="dxa"/>
          </w:tcPr>
          <w:p w:rsidR="005F351E" w:rsidRDefault="003B1150" w:rsidP="00BF6B79">
            <w:pPr>
              <w:jc w:val="center"/>
              <w:rPr>
                <w:sz w:val="28"/>
                <w:szCs w:val="28"/>
              </w:rPr>
            </w:pPr>
            <w:r>
              <w:rPr>
                <w:sz w:val="28"/>
                <w:szCs w:val="28"/>
              </w:rPr>
              <w:t>7</w:t>
            </w:r>
            <w:r w:rsidR="000E5EDA">
              <w:rPr>
                <w:sz w:val="28"/>
                <w:szCs w:val="28"/>
              </w:rPr>
              <w:t>.</w:t>
            </w:r>
            <w:r>
              <w:rPr>
                <w:sz w:val="28"/>
                <w:szCs w:val="28"/>
              </w:rPr>
              <w:t>897.544,00</w:t>
            </w:r>
          </w:p>
        </w:tc>
      </w:tr>
      <w:tr w:rsidR="005F351E" w:rsidTr="005F351E">
        <w:tc>
          <w:tcPr>
            <w:tcW w:w="2444" w:type="dxa"/>
          </w:tcPr>
          <w:p w:rsidR="005F351E" w:rsidRDefault="00EF6402" w:rsidP="00BF6B79">
            <w:pPr>
              <w:jc w:val="center"/>
              <w:rPr>
                <w:sz w:val="28"/>
                <w:szCs w:val="28"/>
              </w:rPr>
            </w:pPr>
            <w:r>
              <w:rPr>
                <w:sz w:val="28"/>
                <w:szCs w:val="28"/>
              </w:rPr>
              <w:t>Totale Spese</w:t>
            </w:r>
          </w:p>
        </w:tc>
        <w:tc>
          <w:tcPr>
            <w:tcW w:w="2445" w:type="dxa"/>
          </w:tcPr>
          <w:p w:rsidR="005F351E" w:rsidRDefault="003B1150" w:rsidP="00BF6B79">
            <w:pPr>
              <w:jc w:val="center"/>
              <w:rPr>
                <w:sz w:val="28"/>
                <w:szCs w:val="28"/>
              </w:rPr>
            </w:pPr>
            <w:r>
              <w:rPr>
                <w:sz w:val="28"/>
                <w:szCs w:val="28"/>
              </w:rPr>
              <w:t>10.636.287,69</w:t>
            </w:r>
          </w:p>
        </w:tc>
        <w:tc>
          <w:tcPr>
            <w:tcW w:w="2445" w:type="dxa"/>
          </w:tcPr>
          <w:p w:rsidR="005F351E" w:rsidRDefault="005B7F28" w:rsidP="00BF6B79">
            <w:pPr>
              <w:jc w:val="center"/>
              <w:rPr>
                <w:sz w:val="28"/>
                <w:szCs w:val="28"/>
              </w:rPr>
            </w:pPr>
            <w:r>
              <w:rPr>
                <w:sz w:val="28"/>
                <w:szCs w:val="28"/>
              </w:rPr>
              <w:t>9.388.686,13</w:t>
            </w:r>
          </w:p>
        </w:tc>
        <w:tc>
          <w:tcPr>
            <w:tcW w:w="2445" w:type="dxa"/>
          </w:tcPr>
          <w:p w:rsidR="005F351E" w:rsidRDefault="003B1150" w:rsidP="00BF6B79">
            <w:pPr>
              <w:jc w:val="center"/>
              <w:rPr>
                <w:sz w:val="28"/>
                <w:szCs w:val="28"/>
              </w:rPr>
            </w:pPr>
            <w:r>
              <w:rPr>
                <w:sz w:val="28"/>
                <w:szCs w:val="28"/>
              </w:rPr>
              <w:t>7.897.544,00</w:t>
            </w:r>
          </w:p>
        </w:tc>
      </w:tr>
      <w:tr w:rsidR="00EF6402" w:rsidTr="005F351E">
        <w:tc>
          <w:tcPr>
            <w:tcW w:w="2444" w:type="dxa"/>
          </w:tcPr>
          <w:p w:rsidR="00EF6402" w:rsidRDefault="003B1150" w:rsidP="00EF6402">
            <w:pPr>
              <w:rPr>
                <w:sz w:val="28"/>
                <w:szCs w:val="28"/>
              </w:rPr>
            </w:pPr>
            <w:r>
              <w:rPr>
                <w:sz w:val="28"/>
                <w:szCs w:val="28"/>
              </w:rPr>
              <w:t xml:space="preserve">      </w:t>
            </w:r>
            <w:r w:rsidR="00EF6402">
              <w:rPr>
                <w:sz w:val="28"/>
                <w:szCs w:val="28"/>
              </w:rPr>
              <w:t>Cassa</w:t>
            </w:r>
            <w:r>
              <w:rPr>
                <w:sz w:val="28"/>
                <w:szCs w:val="28"/>
              </w:rPr>
              <w:t xml:space="preserve"> Entrate</w:t>
            </w:r>
          </w:p>
        </w:tc>
        <w:tc>
          <w:tcPr>
            <w:tcW w:w="2445" w:type="dxa"/>
          </w:tcPr>
          <w:p w:rsidR="00EF6402" w:rsidRDefault="003B1150" w:rsidP="00BF6B79">
            <w:pPr>
              <w:jc w:val="center"/>
              <w:rPr>
                <w:sz w:val="28"/>
                <w:szCs w:val="28"/>
              </w:rPr>
            </w:pPr>
            <w:r>
              <w:rPr>
                <w:sz w:val="28"/>
                <w:szCs w:val="28"/>
              </w:rPr>
              <w:t>17.256.275,88</w:t>
            </w:r>
          </w:p>
        </w:tc>
        <w:tc>
          <w:tcPr>
            <w:tcW w:w="2445" w:type="dxa"/>
          </w:tcPr>
          <w:p w:rsidR="00EF6402" w:rsidRDefault="00EF6402" w:rsidP="00BF6B79">
            <w:pPr>
              <w:jc w:val="center"/>
              <w:rPr>
                <w:sz w:val="28"/>
                <w:szCs w:val="28"/>
              </w:rPr>
            </w:pPr>
          </w:p>
        </w:tc>
        <w:tc>
          <w:tcPr>
            <w:tcW w:w="2445" w:type="dxa"/>
          </w:tcPr>
          <w:p w:rsidR="00EF6402" w:rsidRDefault="00EF6402" w:rsidP="00BF6B79">
            <w:pPr>
              <w:jc w:val="center"/>
              <w:rPr>
                <w:sz w:val="28"/>
                <w:szCs w:val="28"/>
              </w:rPr>
            </w:pPr>
          </w:p>
        </w:tc>
      </w:tr>
      <w:tr w:rsidR="000E5EDA" w:rsidTr="005F351E">
        <w:tc>
          <w:tcPr>
            <w:tcW w:w="2444" w:type="dxa"/>
          </w:tcPr>
          <w:p w:rsidR="000E5EDA" w:rsidRDefault="000E5EDA" w:rsidP="00BE73A3">
            <w:pPr>
              <w:rPr>
                <w:sz w:val="28"/>
                <w:szCs w:val="28"/>
              </w:rPr>
            </w:pPr>
            <w:r>
              <w:rPr>
                <w:sz w:val="28"/>
                <w:szCs w:val="28"/>
              </w:rPr>
              <w:t xml:space="preserve">     Cassa Spese</w:t>
            </w:r>
          </w:p>
        </w:tc>
        <w:tc>
          <w:tcPr>
            <w:tcW w:w="2445" w:type="dxa"/>
          </w:tcPr>
          <w:p w:rsidR="000E5EDA" w:rsidRDefault="000E5EDA" w:rsidP="00BE73A3">
            <w:pPr>
              <w:jc w:val="center"/>
              <w:rPr>
                <w:sz w:val="28"/>
                <w:szCs w:val="28"/>
              </w:rPr>
            </w:pPr>
            <w:r>
              <w:rPr>
                <w:sz w:val="28"/>
                <w:szCs w:val="28"/>
              </w:rPr>
              <w:t>12.221.042,07</w:t>
            </w:r>
          </w:p>
        </w:tc>
        <w:tc>
          <w:tcPr>
            <w:tcW w:w="2445" w:type="dxa"/>
          </w:tcPr>
          <w:p w:rsidR="000E5EDA" w:rsidRDefault="000E5EDA" w:rsidP="00BF6B79">
            <w:pPr>
              <w:jc w:val="center"/>
              <w:rPr>
                <w:sz w:val="28"/>
                <w:szCs w:val="28"/>
              </w:rPr>
            </w:pPr>
          </w:p>
        </w:tc>
        <w:tc>
          <w:tcPr>
            <w:tcW w:w="2445" w:type="dxa"/>
          </w:tcPr>
          <w:p w:rsidR="000E5EDA" w:rsidRDefault="000E5EDA" w:rsidP="00BF6B79">
            <w:pPr>
              <w:jc w:val="center"/>
              <w:rPr>
                <w:sz w:val="28"/>
                <w:szCs w:val="28"/>
              </w:rPr>
            </w:pPr>
          </w:p>
        </w:tc>
      </w:tr>
      <w:tr w:rsidR="003B1150" w:rsidTr="005F351E">
        <w:tc>
          <w:tcPr>
            <w:tcW w:w="2444" w:type="dxa"/>
          </w:tcPr>
          <w:p w:rsidR="003B1150" w:rsidRDefault="000E5EDA" w:rsidP="003B1150">
            <w:pPr>
              <w:rPr>
                <w:sz w:val="28"/>
                <w:szCs w:val="28"/>
              </w:rPr>
            </w:pPr>
            <w:r>
              <w:rPr>
                <w:sz w:val="28"/>
                <w:szCs w:val="28"/>
              </w:rPr>
              <w:t>Fondo cassa finale</w:t>
            </w:r>
          </w:p>
        </w:tc>
        <w:tc>
          <w:tcPr>
            <w:tcW w:w="2445" w:type="dxa"/>
          </w:tcPr>
          <w:p w:rsidR="003B1150" w:rsidRDefault="000E5EDA" w:rsidP="003B1150">
            <w:pPr>
              <w:jc w:val="center"/>
              <w:rPr>
                <w:sz w:val="28"/>
                <w:szCs w:val="28"/>
              </w:rPr>
            </w:pPr>
            <w:r>
              <w:rPr>
                <w:sz w:val="28"/>
                <w:szCs w:val="28"/>
              </w:rPr>
              <w:t xml:space="preserve">  5.035.233,81</w:t>
            </w:r>
          </w:p>
        </w:tc>
        <w:tc>
          <w:tcPr>
            <w:tcW w:w="2445" w:type="dxa"/>
          </w:tcPr>
          <w:p w:rsidR="003B1150" w:rsidRDefault="003B1150" w:rsidP="00BF6B79">
            <w:pPr>
              <w:jc w:val="center"/>
              <w:rPr>
                <w:sz w:val="28"/>
                <w:szCs w:val="28"/>
              </w:rPr>
            </w:pPr>
          </w:p>
        </w:tc>
        <w:tc>
          <w:tcPr>
            <w:tcW w:w="2445" w:type="dxa"/>
          </w:tcPr>
          <w:p w:rsidR="003B1150" w:rsidRDefault="003B1150" w:rsidP="00BF6B79">
            <w:pPr>
              <w:jc w:val="center"/>
              <w:rPr>
                <w:sz w:val="28"/>
                <w:szCs w:val="28"/>
              </w:rPr>
            </w:pPr>
          </w:p>
        </w:tc>
      </w:tr>
    </w:tbl>
    <w:p w:rsidR="00A46076" w:rsidRDefault="00A46076" w:rsidP="007576F1">
      <w:pPr>
        <w:rPr>
          <w:sz w:val="28"/>
          <w:szCs w:val="28"/>
        </w:rPr>
      </w:pPr>
    </w:p>
    <w:p w:rsidR="007576F1" w:rsidRDefault="007576F1" w:rsidP="007576F1">
      <w:pPr>
        <w:rPr>
          <w:sz w:val="28"/>
          <w:szCs w:val="28"/>
        </w:rPr>
      </w:pPr>
    </w:p>
    <w:p w:rsidR="007576F1" w:rsidRDefault="007576F1" w:rsidP="007576F1">
      <w:pPr>
        <w:rPr>
          <w:sz w:val="28"/>
          <w:szCs w:val="28"/>
        </w:rPr>
      </w:pPr>
    </w:p>
    <w:p w:rsidR="009D497D" w:rsidRDefault="009D497D" w:rsidP="009D497D">
      <w:pPr>
        <w:rPr>
          <w:sz w:val="28"/>
          <w:szCs w:val="28"/>
        </w:rPr>
      </w:pPr>
      <w:r w:rsidRPr="007245C7">
        <w:rPr>
          <w:sz w:val="28"/>
          <w:szCs w:val="28"/>
          <w:highlight w:val="yellow"/>
        </w:rPr>
        <w:t>SEZIONE OPERATIVA (</w:t>
      </w:r>
      <w:proofErr w:type="spellStart"/>
      <w:r w:rsidRPr="007245C7">
        <w:rPr>
          <w:sz w:val="28"/>
          <w:szCs w:val="28"/>
          <w:highlight w:val="yellow"/>
        </w:rPr>
        <w:t>SeO</w:t>
      </w:r>
      <w:proofErr w:type="spellEnd"/>
      <w:r w:rsidRPr="007245C7">
        <w:rPr>
          <w:sz w:val="28"/>
          <w:szCs w:val="28"/>
          <w:highlight w:val="yellow"/>
        </w:rPr>
        <w:t>)</w:t>
      </w:r>
    </w:p>
    <w:p w:rsidR="00A46076" w:rsidRDefault="00A46076" w:rsidP="009D497D">
      <w:pPr>
        <w:rPr>
          <w:sz w:val="28"/>
          <w:szCs w:val="28"/>
        </w:rPr>
      </w:pPr>
    </w:p>
    <w:p w:rsidR="00A46076" w:rsidRDefault="00CD2900" w:rsidP="00CD2900">
      <w:pPr>
        <w:rPr>
          <w:sz w:val="28"/>
          <w:szCs w:val="28"/>
        </w:rPr>
      </w:pPr>
      <w:r>
        <w:rPr>
          <w:sz w:val="28"/>
          <w:szCs w:val="28"/>
        </w:rPr>
        <w:t>La sezione operativa (</w:t>
      </w:r>
      <w:proofErr w:type="spellStart"/>
      <w:r>
        <w:rPr>
          <w:sz w:val="28"/>
          <w:szCs w:val="28"/>
        </w:rPr>
        <w:t>Seo</w:t>
      </w:r>
      <w:proofErr w:type="spellEnd"/>
      <w:r>
        <w:rPr>
          <w:sz w:val="28"/>
          <w:szCs w:val="28"/>
        </w:rPr>
        <w:t xml:space="preserve">) ha carattere generale, contenuto programmatico e costituisce lo strumento a supporto del processo di previsione definito sulla base degli indirizzi generali e degli obiettivi strategici fissati nella sezione strategica. In particolare la </w:t>
      </w:r>
      <w:proofErr w:type="spellStart"/>
      <w:r>
        <w:rPr>
          <w:sz w:val="28"/>
          <w:szCs w:val="28"/>
        </w:rPr>
        <w:t>SeO</w:t>
      </w:r>
      <w:proofErr w:type="spellEnd"/>
      <w:r>
        <w:rPr>
          <w:sz w:val="28"/>
          <w:szCs w:val="28"/>
        </w:rPr>
        <w:t xml:space="preserve"> contiene la programmazione operativa dell’ente avendo a riferimento un arco temporale sia annuale che pluriennale.</w:t>
      </w:r>
    </w:p>
    <w:p w:rsidR="002C4F18" w:rsidRDefault="002C4F18" w:rsidP="00CD2900">
      <w:pPr>
        <w:rPr>
          <w:sz w:val="28"/>
          <w:szCs w:val="28"/>
        </w:rPr>
      </w:pPr>
      <w:r>
        <w:rPr>
          <w:sz w:val="28"/>
          <w:szCs w:val="28"/>
        </w:rPr>
        <w:t>Per quanto riguarda gli aspetti contabili e finanziari di</w:t>
      </w:r>
      <w:r w:rsidR="00CD2900">
        <w:rPr>
          <w:sz w:val="28"/>
          <w:szCs w:val="28"/>
        </w:rPr>
        <w:t xml:space="preserve"> ogni singola missione, i programmi che l’ente intende realizzare per conseguire gli obiettivi strategici definiti nella </w:t>
      </w:r>
      <w:proofErr w:type="spellStart"/>
      <w:r w:rsidR="00CD2900">
        <w:rPr>
          <w:sz w:val="28"/>
          <w:szCs w:val="28"/>
        </w:rPr>
        <w:t>SeS</w:t>
      </w:r>
      <w:proofErr w:type="spellEnd"/>
      <w:r>
        <w:rPr>
          <w:sz w:val="28"/>
          <w:szCs w:val="28"/>
        </w:rPr>
        <w:t>, si rinvia ai prospetti dei bilanci di previsione per</w:t>
      </w:r>
      <w:r w:rsidR="007245C7">
        <w:rPr>
          <w:sz w:val="28"/>
          <w:szCs w:val="28"/>
        </w:rPr>
        <w:t xml:space="preserve"> gli esercizi 2014, 2015 e 2016 ed all’allegato riassuntivo per programmi e progetti estratto dalla contabilità.</w:t>
      </w:r>
    </w:p>
    <w:p w:rsidR="002C4F18" w:rsidRDefault="002C4F18" w:rsidP="00CD2900">
      <w:pPr>
        <w:rPr>
          <w:sz w:val="28"/>
          <w:szCs w:val="28"/>
        </w:rPr>
      </w:pPr>
    </w:p>
    <w:p w:rsidR="002C4F18" w:rsidRDefault="002C4F18" w:rsidP="00CD2900">
      <w:pPr>
        <w:rPr>
          <w:sz w:val="28"/>
          <w:szCs w:val="28"/>
        </w:rPr>
      </w:pPr>
      <w:r>
        <w:rPr>
          <w:sz w:val="28"/>
          <w:szCs w:val="28"/>
        </w:rPr>
        <w:t xml:space="preserve">Parte 1 </w:t>
      </w:r>
    </w:p>
    <w:p w:rsidR="002C4F18" w:rsidRDefault="002C4F18" w:rsidP="00CD2900">
      <w:pPr>
        <w:rPr>
          <w:sz w:val="28"/>
          <w:szCs w:val="28"/>
        </w:rPr>
      </w:pPr>
      <w:r>
        <w:rPr>
          <w:sz w:val="28"/>
          <w:szCs w:val="28"/>
        </w:rPr>
        <w:t>In questa sezione sono individuati i programmi operativi che il Comune intende realizzare nell’arco pluriennale di riferimento della programmazione.</w:t>
      </w:r>
    </w:p>
    <w:p w:rsidR="002C4F18" w:rsidRDefault="002C4F18" w:rsidP="00CD2900">
      <w:pPr>
        <w:rPr>
          <w:sz w:val="28"/>
          <w:szCs w:val="28"/>
        </w:rPr>
      </w:pPr>
      <w:r>
        <w:rPr>
          <w:sz w:val="28"/>
          <w:szCs w:val="28"/>
        </w:rPr>
        <w:t xml:space="preserve">Le definizione degli obiettivi dei programmi che l’ente intende realizzare deve avvenire in modo coerente con gli obiettivi strategici definiti nella </w:t>
      </w:r>
      <w:proofErr w:type="spellStart"/>
      <w:r>
        <w:rPr>
          <w:sz w:val="28"/>
          <w:szCs w:val="28"/>
        </w:rPr>
        <w:t>SeS</w:t>
      </w:r>
      <w:proofErr w:type="spellEnd"/>
      <w:r>
        <w:rPr>
          <w:sz w:val="28"/>
          <w:szCs w:val="28"/>
        </w:rPr>
        <w:t>.</w:t>
      </w:r>
    </w:p>
    <w:p w:rsidR="00F3614F" w:rsidRDefault="00F3614F" w:rsidP="00CD2900">
      <w:pPr>
        <w:rPr>
          <w:sz w:val="28"/>
          <w:szCs w:val="28"/>
        </w:rPr>
      </w:pPr>
    </w:p>
    <w:p w:rsidR="00F3614F" w:rsidRDefault="002C4F18" w:rsidP="00CD2900">
      <w:pPr>
        <w:rPr>
          <w:sz w:val="28"/>
          <w:szCs w:val="28"/>
        </w:rPr>
      </w:pPr>
      <w:r>
        <w:rPr>
          <w:sz w:val="28"/>
          <w:szCs w:val="28"/>
        </w:rPr>
        <w:t>Si seguito vengono riportati, declinati per ogni settore organizzativo di cui si compone la struttura amministrativa del Comune, gli obiettivi per ogni programma.</w:t>
      </w:r>
    </w:p>
    <w:p w:rsidR="00A46076" w:rsidRDefault="00A46076" w:rsidP="00BF6B79">
      <w:pPr>
        <w:jc w:val="center"/>
        <w:rPr>
          <w:sz w:val="28"/>
          <w:szCs w:val="28"/>
        </w:rPr>
      </w:pPr>
    </w:p>
    <w:p w:rsidR="00A46076" w:rsidRDefault="00A46076" w:rsidP="00BF6B79">
      <w:pPr>
        <w:jc w:val="center"/>
        <w:rPr>
          <w:sz w:val="28"/>
          <w:szCs w:val="28"/>
        </w:rPr>
      </w:pPr>
    </w:p>
    <w:p w:rsidR="00A46076" w:rsidRDefault="00A46076" w:rsidP="00BF6B79">
      <w:pPr>
        <w:jc w:val="center"/>
        <w:rPr>
          <w:sz w:val="28"/>
          <w:szCs w:val="28"/>
        </w:rPr>
      </w:pPr>
    </w:p>
    <w:p w:rsidR="00A46076" w:rsidRDefault="00A46076" w:rsidP="00BF6B79">
      <w:pPr>
        <w:jc w:val="center"/>
        <w:rPr>
          <w:sz w:val="28"/>
          <w:szCs w:val="28"/>
        </w:rPr>
      </w:pPr>
    </w:p>
    <w:p w:rsidR="00A46076" w:rsidRDefault="00A46076" w:rsidP="00BF6B79">
      <w:pPr>
        <w:jc w:val="center"/>
        <w:rPr>
          <w:sz w:val="28"/>
          <w:szCs w:val="28"/>
        </w:rPr>
      </w:pPr>
    </w:p>
    <w:p w:rsidR="00A46076" w:rsidRDefault="00A46076" w:rsidP="00BF6B79">
      <w:pPr>
        <w:jc w:val="center"/>
        <w:rPr>
          <w:sz w:val="28"/>
          <w:szCs w:val="28"/>
        </w:rPr>
      </w:pPr>
    </w:p>
    <w:p w:rsidR="000E5EDA" w:rsidRDefault="000E5EDA" w:rsidP="00BF6B79">
      <w:pPr>
        <w:jc w:val="center"/>
        <w:rPr>
          <w:sz w:val="28"/>
          <w:szCs w:val="28"/>
        </w:rPr>
      </w:pPr>
    </w:p>
    <w:p w:rsidR="00A46076" w:rsidRDefault="00A46076" w:rsidP="00BF6B79">
      <w:pPr>
        <w:jc w:val="center"/>
        <w:rPr>
          <w:sz w:val="28"/>
          <w:szCs w:val="28"/>
        </w:rPr>
      </w:pPr>
    </w:p>
    <w:p w:rsidR="00A46076" w:rsidRDefault="00A46076" w:rsidP="00BF6B79">
      <w:pPr>
        <w:jc w:val="center"/>
        <w:rPr>
          <w:sz w:val="28"/>
          <w:szCs w:val="28"/>
        </w:rPr>
      </w:pPr>
    </w:p>
    <w:p w:rsidR="00A46076" w:rsidRDefault="00A46076" w:rsidP="00BF6B79">
      <w:pPr>
        <w:jc w:val="center"/>
        <w:rPr>
          <w:sz w:val="28"/>
          <w:szCs w:val="28"/>
        </w:rPr>
      </w:pPr>
    </w:p>
    <w:p w:rsidR="00A46076" w:rsidRDefault="00A46076" w:rsidP="00BF6B79">
      <w:pPr>
        <w:jc w:val="center"/>
        <w:rPr>
          <w:sz w:val="28"/>
          <w:szCs w:val="28"/>
        </w:rPr>
      </w:pPr>
    </w:p>
    <w:p w:rsidR="00A46076" w:rsidRPr="000D0639" w:rsidRDefault="002C4F18" w:rsidP="00BF6B79">
      <w:pPr>
        <w:jc w:val="center"/>
        <w:rPr>
          <w:b/>
          <w:sz w:val="28"/>
          <w:szCs w:val="28"/>
        </w:rPr>
      </w:pPr>
      <w:r w:rsidRPr="000D0639">
        <w:rPr>
          <w:b/>
          <w:sz w:val="28"/>
          <w:szCs w:val="28"/>
        </w:rPr>
        <w:lastRenderedPageBreak/>
        <w:t>SETTORE AFFARI GENERALI E FINANZIARIO</w:t>
      </w:r>
    </w:p>
    <w:p w:rsidR="002C4F18" w:rsidRDefault="002C4F18" w:rsidP="002C4F18">
      <w:pPr>
        <w:rPr>
          <w:sz w:val="28"/>
          <w:szCs w:val="28"/>
        </w:rPr>
      </w:pPr>
    </w:p>
    <w:p w:rsidR="002C4F18" w:rsidRDefault="002C4F18" w:rsidP="002C4F18">
      <w:pPr>
        <w:rPr>
          <w:sz w:val="28"/>
          <w:szCs w:val="28"/>
        </w:rPr>
      </w:pPr>
      <w:r>
        <w:rPr>
          <w:sz w:val="28"/>
          <w:szCs w:val="28"/>
        </w:rPr>
        <w:t>OBIETTIVI DA RAGGIUNGERE</w:t>
      </w:r>
    </w:p>
    <w:p w:rsidR="00B2369B" w:rsidRDefault="005664CE" w:rsidP="002C4F18">
      <w:pPr>
        <w:rPr>
          <w:sz w:val="28"/>
          <w:szCs w:val="28"/>
        </w:rPr>
      </w:pPr>
      <w:r>
        <w:rPr>
          <w:sz w:val="28"/>
          <w:szCs w:val="28"/>
        </w:rPr>
        <w:t>Controllo e gestione di tutte le attività legate al ciclo della programmazione finanziaria: bilanci di previsione, rendicont</w:t>
      </w:r>
      <w:r w:rsidR="000D0639">
        <w:rPr>
          <w:sz w:val="28"/>
          <w:szCs w:val="28"/>
        </w:rPr>
        <w:t>o</w:t>
      </w:r>
      <w:r>
        <w:rPr>
          <w:sz w:val="28"/>
          <w:szCs w:val="28"/>
        </w:rPr>
        <w:t xml:space="preserve"> della gestione, patto di stabilita interno, spesa di personale dipendente</w:t>
      </w:r>
      <w:r w:rsidR="00F06EAE">
        <w:rPr>
          <w:sz w:val="28"/>
          <w:szCs w:val="28"/>
        </w:rPr>
        <w:t xml:space="preserve"> (contratto decentrato)</w:t>
      </w:r>
      <w:r>
        <w:rPr>
          <w:sz w:val="28"/>
          <w:szCs w:val="28"/>
        </w:rPr>
        <w:t>,</w:t>
      </w:r>
      <w:r w:rsidR="007245C7">
        <w:rPr>
          <w:sz w:val="28"/>
          <w:szCs w:val="28"/>
        </w:rPr>
        <w:t xml:space="preserve"> </w:t>
      </w:r>
      <w:proofErr w:type="spellStart"/>
      <w:r w:rsidR="007245C7">
        <w:rPr>
          <w:sz w:val="28"/>
          <w:szCs w:val="28"/>
        </w:rPr>
        <w:t>peg</w:t>
      </w:r>
      <w:proofErr w:type="spellEnd"/>
      <w:r w:rsidR="007245C7">
        <w:rPr>
          <w:sz w:val="28"/>
          <w:szCs w:val="28"/>
        </w:rPr>
        <w:t>, piano dettagliato degli obiettivi</w:t>
      </w:r>
      <w:r w:rsidR="00F06EAE">
        <w:rPr>
          <w:sz w:val="28"/>
          <w:szCs w:val="28"/>
        </w:rPr>
        <w:t>,</w:t>
      </w:r>
      <w:r w:rsidR="007245C7">
        <w:rPr>
          <w:sz w:val="28"/>
          <w:szCs w:val="28"/>
        </w:rPr>
        <w:t xml:space="preserve"> ciclo della performance</w:t>
      </w:r>
      <w:r w:rsidR="00F06EAE">
        <w:rPr>
          <w:sz w:val="28"/>
          <w:szCs w:val="28"/>
        </w:rPr>
        <w:t xml:space="preserve">, controlli trimestrali di cassa e controlli </w:t>
      </w:r>
      <w:r w:rsidR="008B3A27">
        <w:rPr>
          <w:sz w:val="28"/>
          <w:szCs w:val="28"/>
        </w:rPr>
        <w:t>D.L. 174/2012</w:t>
      </w:r>
      <w:r w:rsidR="000D0639">
        <w:rPr>
          <w:sz w:val="28"/>
          <w:szCs w:val="28"/>
        </w:rPr>
        <w:t xml:space="preserve"> (</w:t>
      </w:r>
      <w:r w:rsidR="008B3A27">
        <w:rPr>
          <w:sz w:val="28"/>
          <w:szCs w:val="28"/>
        </w:rPr>
        <w:t>tredici</w:t>
      </w:r>
      <w:r w:rsidR="000D0639">
        <w:rPr>
          <w:sz w:val="28"/>
          <w:szCs w:val="28"/>
        </w:rPr>
        <w:t xml:space="preserve"> adempimenti principali), </w:t>
      </w:r>
      <w:r w:rsidR="007245C7">
        <w:rPr>
          <w:sz w:val="28"/>
          <w:szCs w:val="28"/>
        </w:rPr>
        <w:t xml:space="preserve"> </w:t>
      </w:r>
      <w:r>
        <w:rPr>
          <w:sz w:val="28"/>
          <w:szCs w:val="28"/>
        </w:rPr>
        <w:t xml:space="preserve"> attività di economato, tributi comunali</w:t>
      </w:r>
      <w:r w:rsidR="007245C7">
        <w:rPr>
          <w:sz w:val="28"/>
          <w:szCs w:val="28"/>
        </w:rPr>
        <w:t xml:space="preserve"> con avvio dei contratti per accertamenti tributari, gestione della piattaforma dati e suo aggiornamento</w:t>
      </w:r>
      <w:r w:rsidR="000D0639">
        <w:rPr>
          <w:sz w:val="28"/>
          <w:szCs w:val="28"/>
        </w:rPr>
        <w:t xml:space="preserve"> per istituzione nuovi tributi</w:t>
      </w:r>
      <w:r w:rsidR="008A35DC">
        <w:rPr>
          <w:sz w:val="28"/>
          <w:szCs w:val="28"/>
        </w:rPr>
        <w:t>; riduzione indebitamento.</w:t>
      </w:r>
    </w:p>
    <w:p w:rsidR="000D0639" w:rsidRDefault="000D0639" w:rsidP="002C4F18">
      <w:pPr>
        <w:rPr>
          <w:sz w:val="28"/>
          <w:szCs w:val="28"/>
        </w:rPr>
      </w:pPr>
      <w:r>
        <w:rPr>
          <w:sz w:val="28"/>
          <w:szCs w:val="28"/>
        </w:rPr>
        <w:t>Avvio e gestione nuova contabilità comunale ex D.Lgs. 118/2011.</w:t>
      </w:r>
    </w:p>
    <w:p w:rsidR="005664CE" w:rsidRDefault="005664CE" w:rsidP="002C4F18">
      <w:pPr>
        <w:rPr>
          <w:sz w:val="28"/>
          <w:szCs w:val="28"/>
        </w:rPr>
      </w:pPr>
      <w:r>
        <w:rPr>
          <w:sz w:val="28"/>
          <w:szCs w:val="28"/>
        </w:rPr>
        <w:t>Gestione e funzionalità delle attività di anagrafe, leva, stato civile, elettorale, mess</w:t>
      </w:r>
      <w:r w:rsidR="00F06EAE">
        <w:rPr>
          <w:sz w:val="28"/>
          <w:szCs w:val="28"/>
        </w:rPr>
        <w:t xml:space="preserve">o notificatore, protocollo, </w:t>
      </w:r>
      <w:proofErr w:type="spellStart"/>
      <w:r w:rsidR="00F06EAE">
        <w:rPr>
          <w:sz w:val="28"/>
          <w:szCs w:val="28"/>
        </w:rPr>
        <w:t>Urp</w:t>
      </w:r>
      <w:proofErr w:type="spellEnd"/>
      <w:r w:rsidR="00F06EAE">
        <w:rPr>
          <w:sz w:val="28"/>
          <w:szCs w:val="28"/>
        </w:rPr>
        <w:t xml:space="preserve"> con riorganizzazione del servizio per pensionamento della Responsabile.</w:t>
      </w:r>
    </w:p>
    <w:p w:rsidR="004D633E" w:rsidRDefault="004D633E" w:rsidP="002C4F18">
      <w:pPr>
        <w:rPr>
          <w:sz w:val="28"/>
          <w:szCs w:val="28"/>
        </w:rPr>
      </w:pPr>
      <w:r>
        <w:rPr>
          <w:sz w:val="28"/>
          <w:szCs w:val="28"/>
        </w:rPr>
        <w:t xml:space="preserve">Servizio di supporto agli organi istituzionali Consiglio </w:t>
      </w:r>
      <w:r w:rsidR="000D0639">
        <w:rPr>
          <w:sz w:val="28"/>
          <w:szCs w:val="28"/>
        </w:rPr>
        <w:t xml:space="preserve">e </w:t>
      </w:r>
      <w:r>
        <w:rPr>
          <w:sz w:val="28"/>
          <w:szCs w:val="28"/>
        </w:rPr>
        <w:t>Giunta Comunale, Commissioni Consigliari, Conferenza capigruppo, segreteria generale, deliberazioni</w:t>
      </w:r>
      <w:r w:rsidR="000D0639">
        <w:rPr>
          <w:sz w:val="28"/>
          <w:szCs w:val="28"/>
        </w:rPr>
        <w:t xml:space="preserve">, </w:t>
      </w:r>
      <w:r>
        <w:rPr>
          <w:sz w:val="28"/>
          <w:szCs w:val="28"/>
        </w:rPr>
        <w:t xml:space="preserve"> determinazioni</w:t>
      </w:r>
      <w:r w:rsidR="007245C7">
        <w:rPr>
          <w:sz w:val="28"/>
          <w:szCs w:val="28"/>
        </w:rPr>
        <w:t xml:space="preserve"> e contratti</w:t>
      </w:r>
      <w:r>
        <w:rPr>
          <w:sz w:val="28"/>
          <w:szCs w:val="28"/>
        </w:rPr>
        <w:t>.</w:t>
      </w:r>
    </w:p>
    <w:p w:rsidR="004D633E" w:rsidRDefault="004D633E" w:rsidP="002C4F18">
      <w:pPr>
        <w:rPr>
          <w:sz w:val="28"/>
          <w:szCs w:val="28"/>
        </w:rPr>
      </w:pPr>
      <w:r>
        <w:rPr>
          <w:sz w:val="28"/>
          <w:szCs w:val="28"/>
        </w:rPr>
        <w:t>Garantire la piena funzionalità e l’aggiornamento delle dotazioni informatiche comunali.</w:t>
      </w:r>
    </w:p>
    <w:p w:rsidR="005664CE" w:rsidRDefault="004D633E" w:rsidP="004C1F72">
      <w:pPr>
        <w:rPr>
          <w:sz w:val="28"/>
          <w:szCs w:val="28"/>
        </w:rPr>
      </w:pPr>
      <w:r>
        <w:rPr>
          <w:sz w:val="28"/>
          <w:szCs w:val="28"/>
        </w:rPr>
        <w:t xml:space="preserve">Nel 2014 </w:t>
      </w:r>
      <w:r w:rsidR="004C1F72">
        <w:rPr>
          <w:sz w:val="28"/>
          <w:szCs w:val="28"/>
        </w:rPr>
        <w:t>con garanzia della scelta del miglior offere</w:t>
      </w:r>
      <w:r w:rsidR="007245C7">
        <w:rPr>
          <w:sz w:val="28"/>
          <w:szCs w:val="28"/>
        </w:rPr>
        <w:t>nte</w:t>
      </w:r>
      <w:r w:rsidR="004C1F72">
        <w:rPr>
          <w:sz w:val="28"/>
          <w:szCs w:val="28"/>
        </w:rPr>
        <w:t>: individuare i fornitori per le seguenti forniture e servizi</w:t>
      </w:r>
    </w:p>
    <w:p w:rsidR="007245C7" w:rsidRDefault="004C1F72" w:rsidP="004C1F72">
      <w:pPr>
        <w:pStyle w:val="Paragrafoelenco"/>
        <w:numPr>
          <w:ilvl w:val="0"/>
          <w:numId w:val="37"/>
        </w:numPr>
        <w:ind w:left="142" w:firstLine="0"/>
        <w:rPr>
          <w:sz w:val="28"/>
          <w:szCs w:val="28"/>
        </w:rPr>
      </w:pPr>
      <w:r>
        <w:rPr>
          <w:sz w:val="28"/>
          <w:szCs w:val="28"/>
        </w:rPr>
        <w:t xml:space="preserve">forniture per funzionamento delle strumentazioni degli uffici, acquistare due </w:t>
      </w:r>
      <w:proofErr w:type="spellStart"/>
      <w:r>
        <w:rPr>
          <w:sz w:val="28"/>
          <w:szCs w:val="28"/>
        </w:rPr>
        <w:t>pc</w:t>
      </w:r>
      <w:proofErr w:type="spellEnd"/>
      <w:r w:rsidR="007245C7">
        <w:rPr>
          <w:sz w:val="28"/>
          <w:szCs w:val="28"/>
        </w:rPr>
        <w:t xml:space="preserve"> </w:t>
      </w:r>
    </w:p>
    <w:p w:rsidR="004C1F72" w:rsidRDefault="007245C7" w:rsidP="007245C7">
      <w:pPr>
        <w:pStyle w:val="Paragrafoelenco"/>
        <w:ind w:left="142"/>
        <w:rPr>
          <w:sz w:val="28"/>
          <w:szCs w:val="28"/>
        </w:rPr>
      </w:pPr>
      <w:r>
        <w:rPr>
          <w:sz w:val="28"/>
          <w:szCs w:val="28"/>
        </w:rPr>
        <w:t xml:space="preserve">        </w:t>
      </w:r>
      <w:r w:rsidR="004C1F72">
        <w:rPr>
          <w:sz w:val="28"/>
          <w:szCs w:val="28"/>
        </w:rPr>
        <w:t xml:space="preserve"> portatili per sostituzione di quelli obsoleti per assessori;</w:t>
      </w:r>
    </w:p>
    <w:p w:rsidR="004C1F72" w:rsidRDefault="004C1F72" w:rsidP="004C1F72">
      <w:pPr>
        <w:pStyle w:val="Paragrafoelenco"/>
        <w:numPr>
          <w:ilvl w:val="0"/>
          <w:numId w:val="37"/>
        </w:numPr>
        <w:ind w:left="142" w:firstLine="0"/>
        <w:rPr>
          <w:sz w:val="28"/>
          <w:szCs w:val="28"/>
        </w:rPr>
      </w:pPr>
      <w:r>
        <w:rPr>
          <w:sz w:val="28"/>
          <w:szCs w:val="28"/>
        </w:rPr>
        <w:t xml:space="preserve">mediante </w:t>
      </w:r>
      <w:proofErr w:type="spellStart"/>
      <w:r>
        <w:rPr>
          <w:sz w:val="28"/>
          <w:szCs w:val="28"/>
        </w:rPr>
        <w:t>consip</w:t>
      </w:r>
      <w:proofErr w:type="spellEnd"/>
      <w:r>
        <w:rPr>
          <w:sz w:val="28"/>
          <w:szCs w:val="28"/>
        </w:rPr>
        <w:t xml:space="preserve"> attivare nuova </w:t>
      </w:r>
      <w:r w:rsidR="0079596D">
        <w:rPr>
          <w:sz w:val="28"/>
          <w:szCs w:val="28"/>
        </w:rPr>
        <w:t>convocazione di telefonia fissa e mobile;</w:t>
      </w:r>
    </w:p>
    <w:p w:rsidR="0079596D" w:rsidRDefault="0079596D" w:rsidP="004C1F72">
      <w:pPr>
        <w:pStyle w:val="Paragrafoelenco"/>
        <w:numPr>
          <w:ilvl w:val="0"/>
          <w:numId w:val="37"/>
        </w:numPr>
        <w:ind w:left="142" w:firstLine="0"/>
        <w:rPr>
          <w:sz w:val="28"/>
          <w:szCs w:val="28"/>
        </w:rPr>
      </w:pPr>
      <w:r>
        <w:rPr>
          <w:sz w:val="28"/>
          <w:szCs w:val="28"/>
        </w:rPr>
        <w:t>a seguito di scadenza convenzione scegliere il nuovo Tesoriere Comunale;</w:t>
      </w:r>
    </w:p>
    <w:p w:rsidR="007245C7" w:rsidRDefault="0079596D" w:rsidP="004C1F72">
      <w:pPr>
        <w:pStyle w:val="Paragrafoelenco"/>
        <w:numPr>
          <w:ilvl w:val="0"/>
          <w:numId w:val="37"/>
        </w:numPr>
        <w:ind w:left="142" w:firstLine="0"/>
        <w:rPr>
          <w:sz w:val="28"/>
          <w:szCs w:val="28"/>
        </w:rPr>
      </w:pPr>
      <w:r>
        <w:rPr>
          <w:sz w:val="28"/>
          <w:szCs w:val="28"/>
        </w:rPr>
        <w:t>per scadenza concessione scegliere il nuovo concessionario per la pubblicità e</w:t>
      </w:r>
    </w:p>
    <w:p w:rsidR="0079596D" w:rsidRDefault="007245C7" w:rsidP="007245C7">
      <w:pPr>
        <w:pStyle w:val="Paragrafoelenco"/>
        <w:ind w:left="142"/>
        <w:rPr>
          <w:sz w:val="28"/>
          <w:szCs w:val="28"/>
        </w:rPr>
      </w:pPr>
      <w:r>
        <w:rPr>
          <w:sz w:val="28"/>
          <w:szCs w:val="28"/>
        </w:rPr>
        <w:t xml:space="preserve">        </w:t>
      </w:r>
      <w:r w:rsidR="0079596D">
        <w:rPr>
          <w:sz w:val="28"/>
          <w:szCs w:val="28"/>
        </w:rPr>
        <w:t>le pubbliche affissioni;</w:t>
      </w:r>
    </w:p>
    <w:p w:rsidR="007245C7" w:rsidRDefault="0079596D" w:rsidP="004C1F72">
      <w:pPr>
        <w:pStyle w:val="Paragrafoelenco"/>
        <w:numPr>
          <w:ilvl w:val="0"/>
          <w:numId w:val="37"/>
        </w:numPr>
        <w:ind w:left="142" w:firstLine="0"/>
        <w:rPr>
          <w:sz w:val="28"/>
          <w:szCs w:val="28"/>
        </w:rPr>
      </w:pPr>
      <w:r>
        <w:rPr>
          <w:sz w:val="28"/>
          <w:szCs w:val="28"/>
        </w:rPr>
        <w:t>attivare tutt</w:t>
      </w:r>
      <w:r w:rsidR="007245C7">
        <w:rPr>
          <w:sz w:val="28"/>
          <w:szCs w:val="28"/>
        </w:rPr>
        <w:t>i</w:t>
      </w:r>
      <w:r>
        <w:rPr>
          <w:sz w:val="28"/>
          <w:szCs w:val="28"/>
        </w:rPr>
        <w:t xml:space="preserve"> i cont</w:t>
      </w:r>
      <w:r w:rsidR="007245C7">
        <w:rPr>
          <w:sz w:val="28"/>
          <w:szCs w:val="28"/>
        </w:rPr>
        <w:t>r</w:t>
      </w:r>
      <w:r>
        <w:rPr>
          <w:sz w:val="28"/>
          <w:szCs w:val="28"/>
        </w:rPr>
        <w:t>atti per il funzionamento generale dell’ ente locale</w:t>
      </w:r>
      <w:r w:rsidR="007245C7">
        <w:rPr>
          <w:sz w:val="28"/>
          <w:szCs w:val="28"/>
        </w:rPr>
        <w:t xml:space="preserve"> ed in </w:t>
      </w:r>
    </w:p>
    <w:p w:rsidR="007245C7" w:rsidRDefault="007245C7" w:rsidP="007245C7">
      <w:pPr>
        <w:pStyle w:val="Paragrafoelenco"/>
        <w:ind w:left="142"/>
        <w:rPr>
          <w:sz w:val="28"/>
          <w:szCs w:val="28"/>
        </w:rPr>
      </w:pPr>
      <w:r>
        <w:rPr>
          <w:sz w:val="28"/>
          <w:szCs w:val="28"/>
        </w:rPr>
        <w:t xml:space="preserve">        particolare per quelli in scadenza: esternalizzazione archivio, servizi fiscali, </w:t>
      </w:r>
    </w:p>
    <w:p w:rsidR="0079596D" w:rsidRPr="004C1F72" w:rsidRDefault="007245C7" w:rsidP="007245C7">
      <w:pPr>
        <w:pStyle w:val="Paragrafoelenco"/>
        <w:ind w:left="142"/>
        <w:rPr>
          <w:sz w:val="28"/>
          <w:szCs w:val="28"/>
        </w:rPr>
      </w:pPr>
      <w:r>
        <w:rPr>
          <w:sz w:val="28"/>
          <w:szCs w:val="28"/>
        </w:rPr>
        <w:t xml:space="preserve">        tenuta inventario beni mobili ed immobili</w:t>
      </w:r>
      <w:r w:rsidR="0079596D">
        <w:rPr>
          <w:sz w:val="28"/>
          <w:szCs w:val="28"/>
        </w:rPr>
        <w:t xml:space="preserve">. </w:t>
      </w:r>
    </w:p>
    <w:p w:rsidR="002C4F18" w:rsidRDefault="002C4F18" w:rsidP="002C4F18">
      <w:pPr>
        <w:rPr>
          <w:sz w:val="28"/>
          <w:szCs w:val="28"/>
        </w:rPr>
      </w:pPr>
    </w:p>
    <w:p w:rsidR="002C4F18" w:rsidRDefault="002C4F18" w:rsidP="002C4F18">
      <w:pPr>
        <w:rPr>
          <w:sz w:val="28"/>
          <w:szCs w:val="28"/>
        </w:rPr>
      </w:pPr>
      <w:r>
        <w:rPr>
          <w:sz w:val="28"/>
          <w:szCs w:val="28"/>
        </w:rPr>
        <w:t>RISORSE UMANE disponibili</w:t>
      </w:r>
      <w:r w:rsidR="00E1688A">
        <w:rPr>
          <w:sz w:val="28"/>
          <w:szCs w:val="28"/>
        </w:rPr>
        <w:t xml:space="preserve">: </w:t>
      </w:r>
      <w:r>
        <w:rPr>
          <w:sz w:val="28"/>
          <w:szCs w:val="28"/>
        </w:rPr>
        <w:t xml:space="preserve"> </w:t>
      </w:r>
      <w:r w:rsidR="00E1688A">
        <w:rPr>
          <w:sz w:val="28"/>
          <w:szCs w:val="28"/>
        </w:rPr>
        <w:t>le risorse umane disponibili sono composte da un Responsabile, tre persone presso il Servizio Economico Finanziario; una persona presso il Servizio Segreteria; una persona presso il Servizio Protocollo, un Messo Comunale e due persone al Servizio Anagrafe stato civile ed elettorale, per un totale di nove addetti.</w:t>
      </w:r>
    </w:p>
    <w:p w:rsidR="00E0559B" w:rsidRDefault="00E0559B" w:rsidP="002C4F18">
      <w:pPr>
        <w:rPr>
          <w:sz w:val="28"/>
          <w:szCs w:val="28"/>
        </w:rPr>
      </w:pPr>
    </w:p>
    <w:p w:rsidR="00E0559B" w:rsidRDefault="00E0559B" w:rsidP="002C4F18">
      <w:pPr>
        <w:rPr>
          <w:sz w:val="28"/>
          <w:szCs w:val="28"/>
        </w:rPr>
      </w:pPr>
      <w:r>
        <w:rPr>
          <w:sz w:val="28"/>
          <w:szCs w:val="28"/>
        </w:rPr>
        <w:t>RISORSE STRUMENTALI disponibili</w:t>
      </w:r>
      <w:r w:rsidR="00E1688A">
        <w:rPr>
          <w:sz w:val="28"/>
          <w:szCs w:val="28"/>
        </w:rPr>
        <w:t>: le risorse strumentali disponibili sono quelle indicate nell’inventario comunale  ed a disposizione del Settore.</w:t>
      </w:r>
    </w:p>
    <w:p w:rsidR="002C4F18" w:rsidRDefault="002C4F18" w:rsidP="002C4F18">
      <w:pPr>
        <w:rPr>
          <w:sz w:val="28"/>
          <w:szCs w:val="28"/>
        </w:rPr>
      </w:pPr>
    </w:p>
    <w:p w:rsidR="00E0559B" w:rsidRDefault="002C4F18" w:rsidP="002C4F18">
      <w:pPr>
        <w:rPr>
          <w:sz w:val="28"/>
          <w:szCs w:val="28"/>
        </w:rPr>
      </w:pPr>
      <w:r>
        <w:rPr>
          <w:sz w:val="28"/>
          <w:szCs w:val="28"/>
        </w:rPr>
        <w:lastRenderedPageBreak/>
        <w:t xml:space="preserve">RISORSE FINANZIARIE </w:t>
      </w:r>
      <w:r w:rsidR="00E0559B">
        <w:rPr>
          <w:sz w:val="28"/>
          <w:szCs w:val="28"/>
        </w:rPr>
        <w:t xml:space="preserve">SPESA </w:t>
      </w:r>
      <w:r>
        <w:rPr>
          <w:sz w:val="28"/>
          <w:szCs w:val="28"/>
        </w:rPr>
        <w:t>disponibili</w:t>
      </w:r>
      <w:r w:rsidR="007245C7">
        <w:rPr>
          <w:sz w:val="28"/>
          <w:szCs w:val="28"/>
        </w:rPr>
        <w:t>: le risorse finanziarie disponibili sono quelle indicate nei documenti di bilancio ai quali si rinvia ed al prospetto successivo dei totali per programmi e progetti nei quali sono suddivisi i bilanci.</w:t>
      </w:r>
    </w:p>
    <w:p w:rsidR="00E0559B" w:rsidRDefault="00E0559B" w:rsidP="002C4F18">
      <w:pPr>
        <w:rPr>
          <w:sz w:val="28"/>
          <w:szCs w:val="28"/>
        </w:rPr>
      </w:pPr>
    </w:p>
    <w:p w:rsidR="00A46076" w:rsidRDefault="000D0639" w:rsidP="000D0639">
      <w:pPr>
        <w:rPr>
          <w:sz w:val="28"/>
          <w:szCs w:val="28"/>
        </w:rPr>
      </w:pPr>
      <w:r>
        <w:rPr>
          <w:sz w:val="28"/>
          <w:szCs w:val="28"/>
        </w:rPr>
        <w:t xml:space="preserve">FONTI </w:t>
      </w:r>
      <w:proofErr w:type="spellStart"/>
      <w:r>
        <w:rPr>
          <w:sz w:val="28"/>
          <w:szCs w:val="28"/>
        </w:rPr>
        <w:t>DI</w:t>
      </w:r>
      <w:proofErr w:type="spellEnd"/>
      <w:r>
        <w:rPr>
          <w:sz w:val="28"/>
          <w:szCs w:val="28"/>
        </w:rPr>
        <w:t xml:space="preserve"> ENTRATA disponibili: le risorse finanziarie disponibili sono quelle indicate nei documenti di bilancio e nel prospetto dei programmi e progetti.</w:t>
      </w:r>
    </w:p>
    <w:p w:rsidR="000D0639" w:rsidRDefault="000D0639" w:rsidP="000D0639">
      <w:pPr>
        <w:rPr>
          <w:sz w:val="28"/>
          <w:szCs w:val="28"/>
        </w:rPr>
      </w:pPr>
    </w:p>
    <w:p w:rsidR="000D0639" w:rsidRDefault="000D0639" w:rsidP="000D0639">
      <w:pPr>
        <w:rPr>
          <w:sz w:val="28"/>
          <w:szCs w:val="28"/>
        </w:rPr>
      </w:pPr>
      <w:r>
        <w:rPr>
          <w:sz w:val="28"/>
          <w:szCs w:val="28"/>
        </w:rPr>
        <w:t xml:space="preserve">INDICATORI </w:t>
      </w:r>
    </w:p>
    <w:p w:rsidR="000D0639" w:rsidRDefault="000D0639" w:rsidP="000D0639">
      <w:pPr>
        <w:rPr>
          <w:sz w:val="28"/>
          <w:szCs w:val="28"/>
          <w:u w:val="single"/>
        </w:rPr>
      </w:pPr>
    </w:p>
    <w:p w:rsidR="000D0639" w:rsidRPr="000D0639" w:rsidRDefault="000D0639" w:rsidP="000D0639">
      <w:pPr>
        <w:rPr>
          <w:sz w:val="28"/>
          <w:szCs w:val="28"/>
        </w:rPr>
      </w:pPr>
      <w:r w:rsidRPr="000D0639">
        <w:rPr>
          <w:sz w:val="28"/>
          <w:szCs w:val="28"/>
          <w:u w:val="single"/>
        </w:rPr>
        <w:t xml:space="preserve">Numero adempimenti principali da eseguire </w:t>
      </w:r>
      <w:r>
        <w:rPr>
          <w:sz w:val="28"/>
          <w:szCs w:val="28"/>
          <w:u w:val="single"/>
        </w:rPr>
        <w:t xml:space="preserve">    </w:t>
      </w:r>
      <w:r w:rsidR="008B3A27">
        <w:rPr>
          <w:sz w:val="28"/>
          <w:szCs w:val="28"/>
          <w:u w:val="single"/>
        </w:rPr>
        <w:t>13</w:t>
      </w:r>
      <w:r>
        <w:rPr>
          <w:sz w:val="28"/>
          <w:szCs w:val="28"/>
          <w:u w:val="single"/>
        </w:rPr>
        <w:t xml:space="preserve">        </w:t>
      </w:r>
      <w:r>
        <w:rPr>
          <w:sz w:val="28"/>
          <w:szCs w:val="28"/>
        </w:rPr>
        <w:t xml:space="preserve">    valore atteso     100</w:t>
      </w:r>
      <w:r>
        <w:rPr>
          <w:sz w:val="28"/>
          <w:szCs w:val="28"/>
          <w:u w:val="single"/>
        </w:rPr>
        <w:t xml:space="preserve">                            </w:t>
      </w:r>
    </w:p>
    <w:p w:rsidR="000D0639" w:rsidRDefault="000D0639" w:rsidP="000D0639">
      <w:pPr>
        <w:rPr>
          <w:sz w:val="28"/>
          <w:szCs w:val="28"/>
        </w:rPr>
      </w:pPr>
      <w:r w:rsidRPr="000D0639">
        <w:rPr>
          <w:sz w:val="28"/>
          <w:szCs w:val="28"/>
        </w:rPr>
        <w:t>Numero adempimenti eseguiti</w:t>
      </w:r>
      <w:r>
        <w:rPr>
          <w:sz w:val="28"/>
          <w:szCs w:val="28"/>
        </w:rPr>
        <w:t xml:space="preserve">                  </w:t>
      </w:r>
    </w:p>
    <w:p w:rsidR="000D0639" w:rsidRDefault="000D0639" w:rsidP="000D0639">
      <w:pPr>
        <w:rPr>
          <w:sz w:val="28"/>
          <w:szCs w:val="28"/>
        </w:rPr>
      </w:pPr>
    </w:p>
    <w:p w:rsidR="000D0639" w:rsidRDefault="000D0639" w:rsidP="000D0639">
      <w:pPr>
        <w:rPr>
          <w:sz w:val="28"/>
          <w:szCs w:val="28"/>
        </w:rPr>
      </w:pPr>
      <w:r w:rsidRPr="000D0639">
        <w:rPr>
          <w:sz w:val="28"/>
          <w:szCs w:val="28"/>
          <w:u w:val="single"/>
        </w:rPr>
        <w:t xml:space="preserve">Istituzione nuova imposta IUC                           3      </w:t>
      </w:r>
      <w:r w:rsidRPr="000D0639">
        <w:rPr>
          <w:sz w:val="28"/>
          <w:szCs w:val="28"/>
        </w:rPr>
        <w:t xml:space="preserve">     </w:t>
      </w:r>
      <w:r>
        <w:rPr>
          <w:sz w:val="28"/>
          <w:szCs w:val="28"/>
        </w:rPr>
        <w:t>valore atteso    100</w:t>
      </w:r>
    </w:p>
    <w:p w:rsidR="000D0639" w:rsidRDefault="000D0639" w:rsidP="000D0639">
      <w:pPr>
        <w:rPr>
          <w:sz w:val="28"/>
          <w:szCs w:val="28"/>
        </w:rPr>
      </w:pPr>
      <w:r>
        <w:rPr>
          <w:sz w:val="28"/>
          <w:szCs w:val="28"/>
        </w:rPr>
        <w:t>Nuove imposte istituite</w:t>
      </w:r>
    </w:p>
    <w:p w:rsidR="000D0639" w:rsidRDefault="000D0639" w:rsidP="000D0639">
      <w:pPr>
        <w:rPr>
          <w:sz w:val="28"/>
          <w:szCs w:val="28"/>
        </w:rPr>
      </w:pPr>
    </w:p>
    <w:p w:rsidR="00F06EAE" w:rsidRPr="00F06EAE" w:rsidRDefault="00F06EAE" w:rsidP="000D0639">
      <w:pPr>
        <w:rPr>
          <w:sz w:val="28"/>
          <w:szCs w:val="28"/>
        </w:rPr>
      </w:pPr>
      <w:r w:rsidRPr="00F06EAE">
        <w:rPr>
          <w:sz w:val="28"/>
          <w:szCs w:val="28"/>
          <w:u w:val="single"/>
        </w:rPr>
        <w:t>Procedure gara</w:t>
      </w:r>
      <w:r w:rsidR="008B3A27">
        <w:rPr>
          <w:sz w:val="28"/>
          <w:szCs w:val="28"/>
          <w:u w:val="single"/>
        </w:rPr>
        <w:t xml:space="preserve"> principali</w:t>
      </w:r>
      <w:r w:rsidRPr="00F06EAE">
        <w:rPr>
          <w:sz w:val="28"/>
          <w:szCs w:val="28"/>
          <w:u w:val="single"/>
        </w:rPr>
        <w:t xml:space="preserve"> (</w:t>
      </w:r>
      <w:proofErr w:type="spellStart"/>
      <w:r w:rsidRPr="00F06EAE">
        <w:rPr>
          <w:sz w:val="28"/>
          <w:szCs w:val="28"/>
          <w:u w:val="single"/>
        </w:rPr>
        <w:t>pubbl</w:t>
      </w:r>
      <w:r w:rsidR="008B3A27">
        <w:rPr>
          <w:sz w:val="28"/>
          <w:szCs w:val="28"/>
          <w:u w:val="single"/>
        </w:rPr>
        <w:t>.</w:t>
      </w:r>
      <w:r w:rsidRPr="00F06EAE">
        <w:rPr>
          <w:sz w:val="28"/>
          <w:szCs w:val="28"/>
          <w:u w:val="single"/>
        </w:rPr>
        <w:t>e</w:t>
      </w:r>
      <w:proofErr w:type="spellEnd"/>
      <w:r w:rsidRPr="00F06EAE">
        <w:rPr>
          <w:sz w:val="28"/>
          <w:szCs w:val="28"/>
          <w:u w:val="single"/>
        </w:rPr>
        <w:t xml:space="preserve"> tesoreria)</w:t>
      </w:r>
      <w:r w:rsidR="008B3A27">
        <w:rPr>
          <w:sz w:val="28"/>
          <w:szCs w:val="28"/>
          <w:u w:val="single"/>
        </w:rPr>
        <w:t xml:space="preserve">   </w:t>
      </w:r>
      <w:r w:rsidRPr="00F06EAE">
        <w:rPr>
          <w:sz w:val="28"/>
          <w:szCs w:val="28"/>
          <w:u w:val="single"/>
        </w:rPr>
        <w:t xml:space="preserve"> 2</w:t>
      </w:r>
      <w:r w:rsidRPr="00F06EAE">
        <w:rPr>
          <w:sz w:val="28"/>
          <w:szCs w:val="28"/>
        </w:rPr>
        <w:t xml:space="preserve">         </w:t>
      </w:r>
      <w:r>
        <w:rPr>
          <w:sz w:val="28"/>
          <w:szCs w:val="28"/>
        </w:rPr>
        <w:t xml:space="preserve">    valore atteso    100</w:t>
      </w:r>
    </w:p>
    <w:p w:rsidR="000D0639" w:rsidRDefault="00F06EAE" w:rsidP="000D0639">
      <w:pPr>
        <w:rPr>
          <w:sz w:val="28"/>
          <w:szCs w:val="28"/>
        </w:rPr>
      </w:pPr>
      <w:r>
        <w:rPr>
          <w:sz w:val="28"/>
          <w:szCs w:val="28"/>
        </w:rPr>
        <w:t>Gare espletate e scelta del contraente avvenuta</w:t>
      </w:r>
    </w:p>
    <w:p w:rsidR="00F06EAE" w:rsidRDefault="00F06EAE" w:rsidP="000D0639">
      <w:pPr>
        <w:rPr>
          <w:sz w:val="28"/>
          <w:szCs w:val="28"/>
        </w:rPr>
      </w:pPr>
    </w:p>
    <w:p w:rsidR="00F06EAE" w:rsidRDefault="00F06EAE" w:rsidP="000D0639">
      <w:pPr>
        <w:rPr>
          <w:sz w:val="28"/>
          <w:szCs w:val="28"/>
        </w:rPr>
      </w:pPr>
    </w:p>
    <w:p w:rsidR="000D0639" w:rsidRDefault="00F06EAE" w:rsidP="000D0639">
      <w:pPr>
        <w:rPr>
          <w:sz w:val="28"/>
          <w:szCs w:val="28"/>
        </w:rPr>
      </w:pPr>
      <w:proofErr w:type="spellStart"/>
      <w:r w:rsidRPr="00F06EAE">
        <w:rPr>
          <w:sz w:val="28"/>
          <w:szCs w:val="28"/>
          <w:u w:val="single"/>
        </w:rPr>
        <w:t>Riorganiz</w:t>
      </w:r>
      <w:r>
        <w:rPr>
          <w:sz w:val="28"/>
          <w:szCs w:val="28"/>
          <w:u w:val="single"/>
        </w:rPr>
        <w:t>.</w:t>
      </w:r>
      <w:r w:rsidRPr="00F06EAE">
        <w:rPr>
          <w:sz w:val="28"/>
          <w:szCs w:val="28"/>
          <w:u w:val="single"/>
        </w:rPr>
        <w:t>servizi</w:t>
      </w:r>
      <w:proofErr w:type="spellEnd"/>
      <w:r w:rsidRPr="00F06EAE">
        <w:rPr>
          <w:sz w:val="28"/>
          <w:szCs w:val="28"/>
          <w:u w:val="single"/>
        </w:rPr>
        <w:t xml:space="preserve"> </w:t>
      </w:r>
      <w:proofErr w:type="spellStart"/>
      <w:r>
        <w:rPr>
          <w:sz w:val="28"/>
          <w:szCs w:val="28"/>
          <w:u w:val="single"/>
        </w:rPr>
        <w:t>AA.GG</w:t>
      </w:r>
      <w:proofErr w:type="spellEnd"/>
      <w:r>
        <w:rPr>
          <w:sz w:val="28"/>
          <w:szCs w:val="28"/>
          <w:u w:val="single"/>
        </w:rPr>
        <w:t xml:space="preserve">. </w:t>
      </w:r>
      <w:proofErr w:type="spellStart"/>
      <w:r>
        <w:rPr>
          <w:sz w:val="28"/>
          <w:szCs w:val="28"/>
          <w:u w:val="single"/>
        </w:rPr>
        <w:t>dem</w:t>
      </w:r>
      <w:proofErr w:type="spellEnd"/>
      <w:r>
        <w:rPr>
          <w:sz w:val="28"/>
          <w:szCs w:val="28"/>
          <w:u w:val="single"/>
        </w:rPr>
        <w:t>.</w:t>
      </w:r>
      <w:r w:rsidRPr="00F06EAE">
        <w:rPr>
          <w:sz w:val="28"/>
          <w:szCs w:val="28"/>
          <w:u w:val="single"/>
        </w:rPr>
        <w:t xml:space="preserve"> </w:t>
      </w:r>
      <w:r>
        <w:rPr>
          <w:sz w:val="28"/>
          <w:szCs w:val="28"/>
          <w:u w:val="single"/>
        </w:rPr>
        <w:t>proposta organizzativa</w:t>
      </w:r>
      <w:r>
        <w:rPr>
          <w:sz w:val="28"/>
          <w:szCs w:val="28"/>
        </w:rPr>
        <w:t xml:space="preserve">     valore atteso relazione</w:t>
      </w:r>
    </w:p>
    <w:p w:rsidR="000D0639" w:rsidRDefault="00F06EAE" w:rsidP="000D0639">
      <w:pPr>
        <w:rPr>
          <w:sz w:val="28"/>
          <w:szCs w:val="28"/>
        </w:rPr>
      </w:pPr>
      <w:r>
        <w:rPr>
          <w:sz w:val="28"/>
          <w:szCs w:val="28"/>
        </w:rPr>
        <w:t>Processo di riorganizzazione relazione consuntiva</w:t>
      </w:r>
    </w:p>
    <w:p w:rsidR="000D0639" w:rsidRDefault="000D0639" w:rsidP="000D0639">
      <w:pPr>
        <w:rPr>
          <w:sz w:val="28"/>
          <w:szCs w:val="28"/>
        </w:rPr>
      </w:pPr>
    </w:p>
    <w:p w:rsidR="000D0639" w:rsidRDefault="000D0639" w:rsidP="000D0639">
      <w:pPr>
        <w:rPr>
          <w:sz w:val="28"/>
          <w:szCs w:val="28"/>
        </w:rPr>
      </w:pPr>
    </w:p>
    <w:p w:rsidR="000D0639" w:rsidRPr="008A35DC" w:rsidRDefault="008A35DC" w:rsidP="000D0639">
      <w:pPr>
        <w:rPr>
          <w:sz w:val="28"/>
          <w:szCs w:val="28"/>
          <w:u w:val="single"/>
        </w:rPr>
      </w:pPr>
      <w:r w:rsidRPr="008A35DC">
        <w:rPr>
          <w:sz w:val="28"/>
          <w:szCs w:val="28"/>
          <w:u w:val="single"/>
        </w:rPr>
        <w:t>Riduzione indebitamento n° posizioni da ridurre</w:t>
      </w:r>
      <w:r>
        <w:rPr>
          <w:sz w:val="28"/>
          <w:szCs w:val="28"/>
          <w:u w:val="single"/>
        </w:rPr>
        <w:t xml:space="preserve"> </w:t>
      </w:r>
      <w:r w:rsidRPr="008A35DC">
        <w:rPr>
          <w:sz w:val="28"/>
          <w:szCs w:val="28"/>
          <w:u w:val="single"/>
        </w:rPr>
        <w:t xml:space="preserve"> 2 </w:t>
      </w:r>
      <w:r w:rsidRPr="008A35DC">
        <w:rPr>
          <w:sz w:val="28"/>
          <w:szCs w:val="28"/>
        </w:rPr>
        <w:t xml:space="preserve">               valore atteso 100</w:t>
      </w:r>
    </w:p>
    <w:p w:rsidR="000D0639" w:rsidRDefault="008A35DC" w:rsidP="000D0639">
      <w:pPr>
        <w:rPr>
          <w:sz w:val="28"/>
          <w:szCs w:val="28"/>
        </w:rPr>
      </w:pPr>
      <w:r>
        <w:rPr>
          <w:sz w:val="28"/>
          <w:szCs w:val="28"/>
        </w:rPr>
        <w:t>Posizioni ridotte</w:t>
      </w:r>
    </w:p>
    <w:p w:rsidR="00F06EAE" w:rsidRDefault="00F06EAE" w:rsidP="000D0639">
      <w:pPr>
        <w:rPr>
          <w:sz w:val="28"/>
          <w:szCs w:val="28"/>
        </w:rPr>
      </w:pPr>
    </w:p>
    <w:p w:rsidR="00F06EAE" w:rsidRDefault="00F06EAE" w:rsidP="000D0639">
      <w:pPr>
        <w:rPr>
          <w:sz w:val="28"/>
          <w:szCs w:val="28"/>
        </w:rPr>
      </w:pPr>
    </w:p>
    <w:p w:rsidR="00F06EAE" w:rsidRDefault="00F06EAE" w:rsidP="000D0639">
      <w:pPr>
        <w:rPr>
          <w:sz w:val="28"/>
          <w:szCs w:val="28"/>
        </w:rPr>
      </w:pPr>
    </w:p>
    <w:p w:rsidR="00F06EAE" w:rsidRDefault="00F06EAE" w:rsidP="000D0639">
      <w:pPr>
        <w:rPr>
          <w:sz w:val="28"/>
          <w:szCs w:val="28"/>
        </w:rPr>
      </w:pPr>
    </w:p>
    <w:p w:rsidR="00F06EAE" w:rsidRDefault="00F06EAE" w:rsidP="000D0639">
      <w:pPr>
        <w:rPr>
          <w:sz w:val="28"/>
          <w:szCs w:val="28"/>
        </w:rPr>
      </w:pPr>
    </w:p>
    <w:p w:rsidR="00F06EAE" w:rsidRDefault="00F06EAE" w:rsidP="000D0639">
      <w:pPr>
        <w:rPr>
          <w:sz w:val="28"/>
          <w:szCs w:val="28"/>
        </w:rPr>
      </w:pPr>
    </w:p>
    <w:p w:rsidR="00F06EAE" w:rsidRDefault="00F06EAE" w:rsidP="000D0639">
      <w:pPr>
        <w:rPr>
          <w:sz w:val="28"/>
          <w:szCs w:val="28"/>
        </w:rPr>
      </w:pPr>
    </w:p>
    <w:p w:rsidR="00F06EAE" w:rsidRDefault="00F06EAE" w:rsidP="000D0639">
      <w:pPr>
        <w:rPr>
          <w:sz w:val="28"/>
          <w:szCs w:val="28"/>
        </w:rPr>
      </w:pPr>
    </w:p>
    <w:p w:rsidR="00F06EAE" w:rsidRDefault="00F06EAE" w:rsidP="000D0639">
      <w:pPr>
        <w:rPr>
          <w:sz w:val="28"/>
          <w:szCs w:val="28"/>
        </w:rPr>
      </w:pPr>
    </w:p>
    <w:p w:rsidR="00F06EAE" w:rsidRDefault="00F06EAE" w:rsidP="000D0639">
      <w:pPr>
        <w:rPr>
          <w:sz w:val="28"/>
          <w:szCs w:val="28"/>
        </w:rPr>
      </w:pPr>
    </w:p>
    <w:p w:rsidR="00F06EAE" w:rsidRDefault="00F06EAE" w:rsidP="000D0639">
      <w:pPr>
        <w:rPr>
          <w:sz w:val="28"/>
          <w:szCs w:val="28"/>
        </w:rPr>
      </w:pPr>
    </w:p>
    <w:p w:rsidR="00F06EAE" w:rsidRDefault="00F06EAE" w:rsidP="000D0639">
      <w:pPr>
        <w:rPr>
          <w:sz w:val="28"/>
          <w:szCs w:val="28"/>
        </w:rPr>
      </w:pPr>
    </w:p>
    <w:p w:rsidR="00F06EAE" w:rsidRDefault="00F06EAE" w:rsidP="000D0639">
      <w:pPr>
        <w:rPr>
          <w:sz w:val="28"/>
          <w:szCs w:val="28"/>
        </w:rPr>
      </w:pPr>
    </w:p>
    <w:p w:rsidR="00F06EAE" w:rsidRDefault="00F06EAE" w:rsidP="000D0639">
      <w:pPr>
        <w:rPr>
          <w:sz w:val="28"/>
          <w:szCs w:val="28"/>
        </w:rPr>
      </w:pPr>
    </w:p>
    <w:p w:rsidR="00F06EAE" w:rsidRDefault="00F06EAE" w:rsidP="000D0639">
      <w:pPr>
        <w:rPr>
          <w:sz w:val="28"/>
          <w:szCs w:val="28"/>
        </w:rPr>
      </w:pPr>
    </w:p>
    <w:p w:rsidR="00F06EAE" w:rsidRDefault="00F06EAE" w:rsidP="000D0639">
      <w:pPr>
        <w:rPr>
          <w:sz w:val="28"/>
          <w:szCs w:val="28"/>
        </w:rPr>
      </w:pPr>
    </w:p>
    <w:p w:rsidR="000D0639" w:rsidRDefault="000D0639" w:rsidP="008B3A27">
      <w:pPr>
        <w:rPr>
          <w:b/>
          <w:sz w:val="28"/>
          <w:szCs w:val="28"/>
        </w:rPr>
      </w:pPr>
    </w:p>
    <w:p w:rsidR="005C1FFA" w:rsidRPr="000D0639" w:rsidRDefault="005C1FFA" w:rsidP="005C1FFA">
      <w:pPr>
        <w:jc w:val="center"/>
        <w:rPr>
          <w:b/>
          <w:sz w:val="28"/>
          <w:szCs w:val="28"/>
        </w:rPr>
      </w:pPr>
      <w:r w:rsidRPr="000D0639">
        <w:rPr>
          <w:b/>
          <w:sz w:val="28"/>
          <w:szCs w:val="28"/>
        </w:rPr>
        <w:lastRenderedPageBreak/>
        <w:t>SETTORE TECNICO</w:t>
      </w:r>
    </w:p>
    <w:p w:rsidR="005C1FFA" w:rsidRDefault="005C1FFA" w:rsidP="005C1FFA">
      <w:pPr>
        <w:rPr>
          <w:sz w:val="28"/>
          <w:szCs w:val="28"/>
        </w:rPr>
      </w:pPr>
    </w:p>
    <w:p w:rsidR="005C1FFA" w:rsidRPr="006A42E2" w:rsidRDefault="005C1FFA" w:rsidP="005C1FFA">
      <w:pPr>
        <w:rPr>
          <w:sz w:val="28"/>
          <w:szCs w:val="28"/>
        </w:rPr>
      </w:pPr>
      <w:r w:rsidRPr="006A42E2">
        <w:rPr>
          <w:sz w:val="28"/>
          <w:szCs w:val="28"/>
        </w:rPr>
        <w:t xml:space="preserve">Attività di competenza dell’ufficio tecnico comunale : </w:t>
      </w:r>
    </w:p>
    <w:p w:rsidR="005C1FFA" w:rsidRPr="006A42E2" w:rsidRDefault="005C1FFA" w:rsidP="005C1FFA">
      <w:pPr>
        <w:rPr>
          <w:sz w:val="28"/>
          <w:szCs w:val="28"/>
        </w:rPr>
      </w:pPr>
      <w:r w:rsidRPr="006A42E2">
        <w:rPr>
          <w:b/>
          <w:sz w:val="28"/>
          <w:szCs w:val="28"/>
        </w:rPr>
        <w:t>Gestione dei beni demaniali e patrimoniali dell’Ente</w:t>
      </w:r>
      <w:r w:rsidRPr="006A42E2">
        <w:rPr>
          <w:sz w:val="28"/>
          <w:szCs w:val="28"/>
        </w:rPr>
        <w:t xml:space="preserve"> – Interventi sulle strutture pubbliche per risparmio energetico;  attuazione di  interventi che riguardano la gestione dei beni demaniali e patrimoniali attraverso la manutenzione ordinaria e straordinaria e la realizzazione di opere </w:t>
      </w:r>
      <w:proofErr w:type="spellStart"/>
      <w:r w:rsidRPr="006A42E2">
        <w:rPr>
          <w:sz w:val="28"/>
          <w:szCs w:val="28"/>
        </w:rPr>
        <w:t>nuov.e</w:t>
      </w:r>
      <w:proofErr w:type="spellEnd"/>
    </w:p>
    <w:p w:rsidR="005C1FFA" w:rsidRPr="006A42E2" w:rsidRDefault="005C1FFA" w:rsidP="005C1FFA">
      <w:pPr>
        <w:rPr>
          <w:sz w:val="28"/>
          <w:szCs w:val="28"/>
        </w:rPr>
      </w:pPr>
    </w:p>
    <w:p w:rsidR="005C1FFA" w:rsidRPr="006A42E2" w:rsidRDefault="005C1FFA" w:rsidP="005C1FFA">
      <w:pPr>
        <w:rPr>
          <w:sz w:val="28"/>
          <w:szCs w:val="28"/>
        </w:rPr>
      </w:pPr>
      <w:r w:rsidRPr="006A42E2">
        <w:rPr>
          <w:b/>
          <w:sz w:val="28"/>
          <w:szCs w:val="28"/>
        </w:rPr>
        <w:t>Urbanistica e gestione del territorio</w:t>
      </w:r>
      <w:r w:rsidRPr="006A42E2">
        <w:rPr>
          <w:sz w:val="28"/>
          <w:szCs w:val="28"/>
        </w:rPr>
        <w:t>: gestione dei procedimenti amministrativi legati sia all’attività urbanistica e di edilizia privata al fine di attuare uno sviluppo unitario del territorio e svolgere un ruolo di coordinamento dei vari operatori</w:t>
      </w:r>
    </w:p>
    <w:p w:rsidR="005C1FFA" w:rsidRPr="006A42E2" w:rsidRDefault="005C1FFA" w:rsidP="005C1FFA">
      <w:pPr>
        <w:rPr>
          <w:sz w:val="28"/>
          <w:szCs w:val="28"/>
        </w:rPr>
      </w:pPr>
    </w:p>
    <w:p w:rsidR="005C1FFA" w:rsidRPr="006A42E2" w:rsidRDefault="005C1FFA" w:rsidP="005C1FFA">
      <w:pPr>
        <w:rPr>
          <w:sz w:val="28"/>
          <w:szCs w:val="28"/>
        </w:rPr>
      </w:pPr>
    </w:p>
    <w:p w:rsidR="005C1FFA" w:rsidRPr="006A42E2" w:rsidRDefault="005C1FFA" w:rsidP="005C1FFA">
      <w:pPr>
        <w:rPr>
          <w:sz w:val="28"/>
          <w:szCs w:val="28"/>
        </w:rPr>
      </w:pPr>
      <w:r w:rsidRPr="006A42E2">
        <w:rPr>
          <w:b/>
          <w:sz w:val="28"/>
          <w:szCs w:val="28"/>
        </w:rPr>
        <w:t>Tutela dell’ambiente</w:t>
      </w:r>
      <w:r w:rsidRPr="006A42E2">
        <w:rPr>
          <w:sz w:val="28"/>
          <w:szCs w:val="28"/>
        </w:rPr>
        <w:t>: gestione del servizio di smaltimento rifiuti ; gestione del servizio di raccolta rifiuti , promozione della  raccolta differenziata puntuale e precisa finalizzata allo stoccaggio dei rifiuti in modo conforme e corretto; sensibilizzazione della cittadinanza a non abbandonare i rifiuti sul territorio, anche attraverso un costante intervento di pulizia delle discariche abusive e, laddove possibile, vietando l’ingresso alle aree per impedirne lo  scarico dei rifiuti</w:t>
      </w:r>
    </w:p>
    <w:p w:rsidR="005C1FFA" w:rsidRPr="006A42E2" w:rsidRDefault="005C1FFA" w:rsidP="005C1FFA">
      <w:pPr>
        <w:rPr>
          <w:sz w:val="28"/>
          <w:szCs w:val="28"/>
        </w:rPr>
      </w:pPr>
    </w:p>
    <w:p w:rsidR="005C1FFA" w:rsidRPr="006A42E2" w:rsidRDefault="005C1FFA" w:rsidP="005C1FFA">
      <w:pPr>
        <w:rPr>
          <w:sz w:val="28"/>
          <w:szCs w:val="28"/>
        </w:rPr>
      </w:pPr>
    </w:p>
    <w:p w:rsidR="005C1FFA" w:rsidRPr="006A42E2" w:rsidRDefault="005C1FFA" w:rsidP="005C1FFA">
      <w:pPr>
        <w:rPr>
          <w:sz w:val="28"/>
          <w:szCs w:val="28"/>
        </w:rPr>
      </w:pPr>
      <w:r w:rsidRPr="006A42E2">
        <w:rPr>
          <w:b/>
          <w:sz w:val="28"/>
          <w:szCs w:val="28"/>
        </w:rPr>
        <w:t>Gestione delle attività di edilizia residenziale pubblica/economico popolare</w:t>
      </w:r>
      <w:r w:rsidRPr="006A42E2">
        <w:rPr>
          <w:sz w:val="28"/>
          <w:szCs w:val="28"/>
        </w:rPr>
        <w:t xml:space="preserve"> : gestione e manutenzione in efficienza il patrimonio edilizio pubblico attraverso interventi adeguati di manutenzione periodica e programmata.</w:t>
      </w:r>
    </w:p>
    <w:p w:rsidR="005C1FFA" w:rsidRPr="006A42E2" w:rsidRDefault="005C1FFA" w:rsidP="005C1FFA">
      <w:pPr>
        <w:rPr>
          <w:sz w:val="28"/>
          <w:szCs w:val="28"/>
        </w:rPr>
      </w:pPr>
    </w:p>
    <w:p w:rsidR="005C1FFA" w:rsidRPr="006A42E2" w:rsidRDefault="005C1FFA" w:rsidP="005C1FFA">
      <w:pPr>
        <w:rPr>
          <w:sz w:val="28"/>
          <w:szCs w:val="28"/>
        </w:rPr>
      </w:pPr>
    </w:p>
    <w:p w:rsidR="005C1FFA" w:rsidRPr="006A42E2" w:rsidRDefault="005C1FFA" w:rsidP="005C1FFA">
      <w:pPr>
        <w:rPr>
          <w:sz w:val="28"/>
          <w:szCs w:val="28"/>
        </w:rPr>
      </w:pPr>
      <w:r w:rsidRPr="006A42E2">
        <w:rPr>
          <w:b/>
          <w:sz w:val="28"/>
          <w:szCs w:val="28"/>
        </w:rPr>
        <w:t>Viabilità e circolazione stradale</w:t>
      </w:r>
      <w:r w:rsidRPr="006A42E2">
        <w:rPr>
          <w:sz w:val="28"/>
          <w:szCs w:val="28"/>
        </w:rPr>
        <w:t xml:space="preserve"> : Manutenzione straordinaria strade, marciapiedi , arredo urbano, piste ciclopedonali; Realizzazione di nuova segnaletica stradale; Manutenzione straordinaria strade – appalto annuale; le attività dell’ufficio sono finalizzati alla creazione di una rete stradale caratterizzata da aspetti di efficienza e sicurezza. Le finalità da conseguire sono: </w:t>
      </w:r>
    </w:p>
    <w:p w:rsidR="005C1FFA" w:rsidRPr="006A42E2" w:rsidRDefault="005C1FFA" w:rsidP="005C1FFA">
      <w:pPr>
        <w:rPr>
          <w:sz w:val="28"/>
          <w:szCs w:val="28"/>
        </w:rPr>
      </w:pPr>
      <w:r w:rsidRPr="006A42E2">
        <w:rPr>
          <w:sz w:val="28"/>
          <w:szCs w:val="28"/>
        </w:rPr>
        <w:t>Effettuare interventi relativi all’ordinaria manutenzione della rete stradale, consistente in lavori di piccola entità, avendo a volte  le caratteristiche di urgenza, la cui realizzazione non sempre richiede l'impiego di mezzi d'opera o speciali attrezzature tecniche ma l’intervento tempestivo degli operai comunali, volte ad assicurare il transito veicolare in condizioni di sicurezza.</w:t>
      </w:r>
    </w:p>
    <w:p w:rsidR="005C1FFA" w:rsidRPr="006A42E2" w:rsidRDefault="005C1FFA" w:rsidP="005C1FFA">
      <w:pPr>
        <w:rPr>
          <w:sz w:val="28"/>
          <w:szCs w:val="28"/>
        </w:rPr>
      </w:pPr>
      <w:r w:rsidRPr="006A42E2">
        <w:rPr>
          <w:sz w:val="28"/>
          <w:szCs w:val="28"/>
        </w:rPr>
        <w:t>Interventi manutentivi al fine di migliorare e razionalizzare la viabilità.</w:t>
      </w:r>
    </w:p>
    <w:p w:rsidR="005C1FFA" w:rsidRPr="006A42E2" w:rsidRDefault="005C1FFA" w:rsidP="005C1FFA">
      <w:pPr>
        <w:rPr>
          <w:sz w:val="28"/>
          <w:szCs w:val="28"/>
        </w:rPr>
      </w:pPr>
      <w:r w:rsidRPr="006A42E2">
        <w:rPr>
          <w:sz w:val="28"/>
          <w:szCs w:val="28"/>
        </w:rPr>
        <w:t>Interventi su strade che rivelano carenze strutturali, con l'obiettivo di migliorare le condizioni di transitabilità.</w:t>
      </w:r>
    </w:p>
    <w:p w:rsidR="005C1FFA" w:rsidRPr="006A42E2" w:rsidRDefault="005C1FFA" w:rsidP="005C1FFA">
      <w:pPr>
        <w:rPr>
          <w:sz w:val="28"/>
          <w:szCs w:val="28"/>
        </w:rPr>
      </w:pPr>
      <w:r w:rsidRPr="006A42E2">
        <w:rPr>
          <w:sz w:val="28"/>
          <w:szCs w:val="28"/>
        </w:rPr>
        <w:t>Controllo dell’attività progettuale delle opere stradali legate alle grandi infrastrutture, in accordo con le Amministrazioni interessate .</w:t>
      </w:r>
    </w:p>
    <w:p w:rsidR="005C1FFA" w:rsidRPr="006A42E2" w:rsidRDefault="005C1FFA" w:rsidP="005C1FFA">
      <w:pPr>
        <w:rPr>
          <w:sz w:val="28"/>
          <w:szCs w:val="28"/>
        </w:rPr>
      </w:pPr>
      <w:r w:rsidRPr="006A42E2">
        <w:rPr>
          <w:sz w:val="28"/>
          <w:szCs w:val="28"/>
        </w:rPr>
        <w:lastRenderedPageBreak/>
        <w:t xml:space="preserve">Realizzazione  parcheggi e riorganizzazione delle aree di sosta esistenti per una maggiore fruibilità e funzionalità. </w:t>
      </w:r>
    </w:p>
    <w:p w:rsidR="005C1FFA" w:rsidRPr="006A42E2" w:rsidRDefault="005C1FFA" w:rsidP="005C1FFA">
      <w:pPr>
        <w:rPr>
          <w:sz w:val="28"/>
          <w:szCs w:val="28"/>
        </w:rPr>
      </w:pPr>
    </w:p>
    <w:p w:rsidR="005C1FFA" w:rsidRPr="006A42E2" w:rsidRDefault="005C1FFA" w:rsidP="005C1FFA">
      <w:pPr>
        <w:rPr>
          <w:sz w:val="28"/>
          <w:szCs w:val="28"/>
        </w:rPr>
      </w:pPr>
    </w:p>
    <w:p w:rsidR="005C1FFA" w:rsidRPr="006A42E2" w:rsidRDefault="005C1FFA" w:rsidP="005C1FFA">
      <w:pPr>
        <w:rPr>
          <w:sz w:val="28"/>
          <w:szCs w:val="28"/>
        </w:rPr>
      </w:pPr>
      <w:r w:rsidRPr="006A42E2">
        <w:rPr>
          <w:b/>
          <w:sz w:val="28"/>
          <w:szCs w:val="28"/>
        </w:rPr>
        <w:t>Illuminazione Pubblica</w:t>
      </w:r>
      <w:r w:rsidRPr="006A42E2">
        <w:rPr>
          <w:sz w:val="28"/>
          <w:szCs w:val="28"/>
        </w:rPr>
        <w:t xml:space="preserve"> – Interventi di ampliamento della rete pubblica </w:t>
      </w:r>
    </w:p>
    <w:p w:rsidR="005C1FFA" w:rsidRPr="006A42E2" w:rsidRDefault="005C1FFA" w:rsidP="005C1FFA">
      <w:pPr>
        <w:rPr>
          <w:sz w:val="28"/>
          <w:szCs w:val="28"/>
        </w:rPr>
      </w:pPr>
    </w:p>
    <w:p w:rsidR="005C1FFA" w:rsidRPr="006A42E2" w:rsidRDefault="005C1FFA" w:rsidP="005C1FFA">
      <w:pPr>
        <w:rPr>
          <w:sz w:val="28"/>
          <w:szCs w:val="28"/>
        </w:rPr>
      </w:pPr>
    </w:p>
    <w:p w:rsidR="005C1FFA" w:rsidRPr="006A42E2" w:rsidRDefault="005C1FFA" w:rsidP="005C1FFA">
      <w:pPr>
        <w:rPr>
          <w:sz w:val="28"/>
          <w:szCs w:val="28"/>
        </w:rPr>
      </w:pPr>
      <w:r w:rsidRPr="006A42E2">
        <w:rPr>
          <w:b/>
          <w:sz w:val="28"/>
          <w:szCs w:val="28"/>
        </w:rPr>
        <w:t>Gestione del servizio idrico integrato</w:t>
      </w:r>
      <w:r w:rsidRPr="006A42E2">
        <w:rPr>
          <w:sz w:val="28"/>
          <w:szCs w:val="28"/>
        </w:rPr>
        <w:t xml:space="preserve">  gestione e collaborazione con CAP Holding per la manutenzione e l’ampliamento della rete idrica e fognaria. </w:t>
      </w:r>
    </w:p>
    <w:p w:rsidR="005C1FFA" w:rsidRPr="006A42E2" w:rsidRDefault="005C1FFA" w:rsidP="005C1FFA">
      <w:pPr>
        <w:rPr>
          <w:sz w:val="28"/>
          <w:szCs w:val="28"/>
        </w:rPr>
      </w:pPr>
    </w:p>
    <w:p w:rsidR="005C1FFA" w:rsidRPr="006A42E2" w:rsidRDefault="005C1FFA" w:rsidP="005C1FFA">
      <w:pPr>
        <w:rPr>
          <w:sz w:val="28"/>
          <w:szCs w:val="28"/>
        </w:rPr>
      </w:pPr>
      <w:r w:rsidRPr="006A42E2">
        <w:rPr>
          <w:b/>
          <w:sz w:val="28"/>
          <w:szCs w:val="28"/>
        </w:rPr>
        <w:t>Tutela dell’ambiente</w:t>
      </w:r>
      <w:r w:rsidRPr="006A42E2">
        <w:rPr>
          <w:sz w:val="28"/>
          <w:szCs w:val="28"/>
        </w:rPr>
        <w:t>: Gestione del verde pubblico –  Manutenzione  ordinaria e straordinaria del verde pubblico , coinvolgimento e sensibilizzazione dei cittadini verso le problematiche ambientali mediante manifestazioni vari ; Miglioramento delle condizioni del verde pubblico sia attraverso il ricorso a società esterne, sia attraverso l’acquisto di materiale per realizzare in economia interventi di manutenzione; Aumento del patrimonio arboreo nelle aree a verde, lungo le strade e piazze comunali.</w:t>
      </w:r>
    </w:p>
    <w:p w:rsidR="005C1FFA" w:rsidRPr="006A42E2" w:rsidRDefault="005C1FFA" w:rsidP="005C1FFA">
      <w:pPr>
        <w:rPr>
          <w:sz w:val="28"/>
          <w:szCs w:val="28"/>
        </w:rPr>
      </w:pPr>
    </w:p>
    <w:p w:rsidR="005C1FFA" w:rsidRPr="006A42E2" w:rsidRDefault="005C1FFA" w:rsidP="005C1FFA">
      <w:pPr>
        <w:rPr>
          <w:sz w:val="28"/>
          <w:szCs w:val="28"/>
        </w:rPr>
      </w:pPr>
    </w:p>
    <w:p w:rsidR="005C1FFA" w:rsidRPr="006A42E2" w:rsidRDefault="005C1FFA" w:rsidP="005C1FFA">
      <w:pPr>
        <w:rPr>
          <w:sz w:val="28"/>
          <w:szCs w:val="28"/>
        </w:rPr>
      </w:pPr>
      <w:r w:rsidRPr="006A42E2">
        <w:rPr>
          <w:b/>
          <w:sz w:val="28"/>
          <w:szCs w:val="28"/>
        </w:rPr>
        <w:t>Gestione del servizio necroscopico cimiteriale</w:t>
      </w:r>
      <w:r w:rsidRPr="006A42E2">
        <w:rPr>
          <w:sz w:val="28"/>
          <w:szCs w:val="28"/>
        </w:rPr>
        <w:t xml:space="preserve">; servizi necessari al funzionamento del  cimitero e consistono nella gestione sia delle pratiche burocratiche connesse con le attività cimiteriali (svolte da altri uffici), sia con l’esercizio diretto delle attività manuali necessarie : </w:t>
      </w:r>
    </w:p>
    <w:p w:rsidR="005C1FFA" w:rsidRPr="006A42E2" w:rsidRDefault="005C1FFA" w:rsidP="005C1FFA">
      <w:pPr>
        <w:rPr>
          <w:sz w:val="28"/>
          <w:szCs w:val="28"/>
        </w:rPr>
      </w:pPr>
      <w:r w:rsidRPr="006A42E2">
        <w:rPr>
          <w:sz w:val="28"/>
          <w:szCs w:val="28"/>
        </w:rPr>
        <w:t>Pulizia e custodia del Cimitero</w:t>
      </w:r>
    </w:p>
    <w:p w:rsidR="005C1FFA" w:rsidRPr="006A42E2" w:rsidRDefault="005C1FFA" w:rsidP="005C1FFA">
      <w:pPr>
        <w:rPr>
          <w:sz w:val="28"/>
          <w:szCs w:val="28"/>
        </w:rPr>
      </w:pPr>
      <w:r w:rsidRPr="006A42E2">
        <w:rPr>
          <w:sz w:val="28"/>
          <w:szCs w:val="28"/>
        </w:rPr>
        <w:t xml:space="preserve">Manutenzione ordinaria e straordinaria del verde all’interno e all’esterno del Cimitero </w:t>
      </w:r>
    </w:p>
    <w:p w:rsidR="005C1FFA" w:rsidRPr="006A42E2" w:rsidRDefault="005C1FFA" w:rsidP="005C1FFA">
      <w:pPr>
        <w:rPr>
          <w:sz w:val="28"/>
          <w:szCs w:val="28"/>
        </w:rPr>
      </w:pPr>
      <w:r w:rsidRPr="006A42E2">
        <w:rPr>
          <w:sz w:val="28"/>
          <w:szCs w:val="28"/>
        </w:rPr>
        <w:t xml:space="preserve">Esecuzione dei servizi cimiteriali (Inumazioni-Tumulazioni, Esumazioni </w:t>
      </w:r>
      <w:proofErr w:type="spellStart"/>
      <w:r w:rsidRPr="006A42E2">
        <w:rPr>
          <w:sz w:val="28"/>
          <w:szCs w:val="28"/>
        </w:rPr>
        <w:t>Estumulazioni</w:t>
      </w:r>
      <w:proofErr w:type="spellEnd"/>
      <w:r w:rsidRPr="006A42E2">
        <w:rPr>
          <w:sz w:val="28"/>
          <w:szCs w:val="28"/>
        </w:rPr>
        <w:t xml:space="preserve"> e Traslazioni)</w:t>
      </w:r>
    </w:p>
    <w:p w:rsidR="005C1FFA" w:rsidRPr="006A42E2" w:rsidRDefault="005C1FFA" w:rsidP="005C1FFA">
      <w:pPr>
        <w:rPr>
          <w:sz w:val="28"/>
          <w:szCs w:val="28"/>
        </w:rPr>
      </w:pPr>
    </w:p>
    <w:p w:rsidR="005C1FFA" w:rsidRPr="006A42E2" w:rsidRDefault="005C1FFA" w:rsidP="005C1FFA">
      <w:pPr>
        <w:rPr>
          <w:sz w:val="28"/>
          <w:szCs w:val="28"/>
          <w:u w:val="single"/>
        </w:rPr>
      </w:pPr>
    </w:p>
    <w:p w:rsidR="005C1FFA" w:rsidRDefault="005C1FFA" w:rsidP="005C1FFA">
      <w:pPr>
        <w:rPr>
          <w:sz w:val="28"/>
          <w:szCs w:val="28"/>
        </w:rPr>
      </w:pPr>
      <w:r>
        <w:rPr>
          <w:sz w:val="28"/>
          <w:szCs w:val="28"/>
        </w:rPr>
        <w:t xml:space="preserve">OBIETTIVI DA RAGGIUNGERE NEL 2014 </w:t>
      </w:r>
    </w:p>
    <w:p w:rsidR="005C1FFA" w:rsidRDefault="005C1FFA" w:rsidP="005C1FFA">
      <w:pPr>
        <w:rPr>
          <w:sz w:val="28"/>
          <w:szCs w:val="28"/>
        </w:rPr>
      </w:pPr>
    </w:p>
    <w:p w:rsidR="005C1FFA" w:rsidRPr="0029044B" w:rsidRDefault="005C1FFA" w:rsidP="005C1FFA">
      <w:pPr>
        <w:jc w:val="both"/>
        <w:rPr>
          <w:sz w:val="28"/>
          <w:szCs w:val="28"/>
        </w:rPr>
      </w:pPr>
      <w:r w:rsidRPr="0029044B">
        <w:rPr>
          <w:sz w:val="28"/>
          <w:szCs w:val="28"/>
        </w:rPr>
        <w:t>Gestione dei beni demaniali e patrimoniali dell’Ente –</w:t>
      </w:r>
    </w:p>
    <w:p w:rsidR="005C1FFA" w:rsidRPr="0029044B" w:rsidRDefault="005C1FFA" w:rsidP="005C1FFA">
      <w:pPr>
        <w:jc w:val="both"/>
        <w:rPr>
          <w:sz w:val="28"/>
          <w:szCs w:val="28"/>
        </w:rPr>
      </w:pPr>
    </w:p>
    <w:p w:rsidR="005C1FFA" w:rsidRPr="0029044B" w:rsidRDefault="005C1FFA" w:rsidP="005C1FFA">
      <w:pPr>
        <w:jc w:val="both"/>
        <w:rPr>
          <w:sz w:val="28"/>
          <w:szCs w:val="28"/>
        </w:rPr>
      </w:pPr>
      <w:r w:rsidRPr="0029044B">
        <w:rPr>
          <w:sz w:val="28"/>
          <w:szCs w:val="28"/>
        </w:rPr>
        <w:t xml:space="preserve">Attuazione del  Contratto operativo della concessione mista di beni e di servizi per la riqualificazione energetica e la gestione degli edifici pubblici di proprietà comunale. </w:t>
      </w:r>
    </w:p>
    <w:p w:rsidR="005C1FFA" w:rsidRPr="0029044B" w:rsidRDefault="005C1FFA" w:rsidP="005C1FFA">
      <w:pPr>
        <w:jc w:val="both"/>
        <w:rPr>
          <w:sz w:val="28"/>
          <w:szCs w:val="28"/>
        </w:rPr>
      </w:pPr>
    </w:p>
    <w:p w:rsidR="005C1FFA" w:rsidRPr="0029044B" w:rsidRDefault="005C1FFA" w:rsidP="005C1FFA">
      <w:pPr>
        <w:jc w:val="both"/>
        <w:rPr>
          <w:sz w:val="28"/>
          <w:szCs w:val="28"/>
        </w:rPr>
      </w:pPr>
      <w:r w:rsidRPr="0029044B">
        <w:rPr>
          <w:sz w:val="28"/>
          <w:szCs w:val="28"/>
        </w:rPr>
        <w:t xml:space="preserve">Aggiornamento PAES </w:t>
      </w:r>
    </w:p>
    <w:p w:rsidR="005C1FFA" w:rsidRPr="0029044B" w:rsidRDefault="005C1FFA" w:rsidP="005C1FFA">
      <w:pPr>
        <w:jc w:val="both"/>
        <w:rPr>
          <w:sz w:val="28"/>
          <w:szCs w:val="28"/>
        </w:rPr>
      </w:pPr>
    </w:p>
    <w:p w:rsidR="005C1FFA" w:rsidRPr="0029044B" w:rsidRDefault="005C1FFA" w:rsidP="005C1FFA">
      <w:pPr>
        <w:jc w:val="both"/>
        <w:rPr>
          <w:sz w:val="28"/>
          <w:szCs w:val="28"/>
        </w:rPr>
      </w:pPr>
      <w:r w:rsidRPr="0029044B">
        <w:rPr>
          <w:sz w:val="28"/>
          <w:szCs w:val="28"/>
        </w:rPr>
        <w:t xml:space="preserve">Appalto Ampliamento e riadattamento bagni   Palestra scuola Primaria  </w:t>
      </w:r>
    </w:p>
    <w:p w:rsidR="005C1FFA" w:rsidRPr="0029044B" w:rsidRDefault="005C1FFA" w:rsidP="005C1FFA">
      <w:pPr>
        <w:jc w:val="both"/>
        <w:rPr>
          <w:sz w:val="28"/>
          <w:szCs w:val="28"/>
        </w:rPr>
      </w:pPr>
    </w:p>
    <w:p w:rsidR="005C1FFA" w:rsidRPr="0029044B" w:rsidRDefault="005C1FFA" w:rsidP="005C1FFA">
      <w:pPr>
        <w:pStyle w:val="rtf29rtf1ListParagraph"/>
        <w:widowControl/>
        <w:tabs>
          <w:tab w:val="left" w:pos="142"/>
        </w:tabs>
        <w:spacing w:after="0" w:line="240" w:lineRule="auto"/>
        <w:ind w:left="0"/>
        <w:jc w:val="both"/>
        <w:rPr>
          <w:rFonts w:ascii="Times New Roman" w:hAnsi="Times New Roman" w:cs="Times New Roman"/>
          <w:sz w:val="28"/>
          <w:szCs w:val="28"/>
        </w:rPr>
      </w:pPr>
      <w:r w:rsidRPr="0029044B">
        <w:rPr>
          <w:rFonts w:ascii="Times New Roman" w:hAnsi="Times New Roman" w:cs="Times New Roman"/>
          <w:sz w:val="28"/>
          <w:szCs w:val="28"/>
        </w:rPr>
        <w:t xml:space="preserve"> MANUTENZIONE ORDINARIA DEGLI IMMOBILI: attuare gli interventi (programmati e non) necessari per assicurare il decoro, l’igiene e la sicurezza degli </w:t>
      </w:r>
      <w:r w:rsidRPr="0029044B">
        <w:rPr>
          <w:rFonts w:ascii="Times New Roman" w:hAnsi="Times New Roman" w:cs="Times New Roman"/>
          <w:sz w:val="28"/>
          <w:szCs w:val="28"/>
        </w:rPr>
        <w:lastRenderedPageBreak/>
        <w:t>edifici e dei relativi impianti. Applicazione, nei limiti delle proprie competenze, delle disposizioni in materia di impianti, di sicurezza, di prevenzione degli infortuni, di prevenzione incendi con obiettivo prioritario il benessere e sicurezza degli utenti. Individuazione degli interventi prioritari, anche a seguito di sopralluoghi periodici.</w:t>
      </w:r>
    </w:p>
    <w:p w:rsidR="005C1FFA" w:rsidRPr="0029044B" w:rsidRDefault="005C1FFA" w:rsidP="005C1FFA">
      <w:pPr>
        <w:pStyle w:val="rtf29rtf1ListParagraph"/>
        <w:widowControl/>
        <w:tabs>
          <w:tab w:val="left" w:pos="142"/>
        </w:tabs>
        <w:spacing w:after="0" w:line="240" w:lineRule="auto"/>
        <w:ind w:left="0"/>
        <w:jc w:val="both"/>
        <w:rPr>
          <w:rFonts w:ascii="Times New Roman" w:hAnsi="Times New Roman" w:cs="Times New Roman"/>
          <w:sz w:val="28"/>
          <w:szCs w:val="28"/>
        </w:rPr>
      </w:pPr>
      <w:r w:rsidRPr="0029044B">
        <w:rPr>
          <w:rFonts w:ascii="Times New Roman" w:hAnsi="Times New Roman" w:cs="Times New Roman"/>
          <w:sz w:val="28"/>
          <w:szCs w:val="28"/>
        </w:rPr>
        <w:t xml:space="preserve">MANUTENZIONE STRAORDINARIA IMMOBILI ED INTERVENTI </w:t>
      </w:r>
      <w:proofErr w:type="spellStart"/>
      <w:r w:rsidRPr="0029044B">
        <w:rPr>
          <w:rFonts w:ascii="Times New Roman" w:hAnsi="Times New Roman" w:cs="Times New Roman"/>
          <w:sz w:val="28"/>
          <w:szCs w:val="28"/>
        </w:rPr>
        <w:t>DI</w:t>
      </w:r>
      <w:proofErr w:type="spellEnd"/>
      <w:r w:rsidRPr="0029044B">
        <w:rPr>
          <w:rFonts w:ascii="Times New Roman" w:hAnsi="Times New Roman" w:cs="Times New Roman"/>
          <w:sz w:val="28"/>
          <w:szCs w:val="28"/>
        </w:rPr>
        <w:t xml:space="preserve"> AMPLIAMENTO: adempimenti connessi al completamento degli interventi avviati nei precedenti esercizi finanziari. Avvio e realizzazione degli interventi contemplati dall’elenco annuale dei Lavori Pubblici con l’obiettivo di assicurare il decoro, l’igiene e la sicurezza degli edifici e dei relativi impianti. Attività di programmazione, progettazione, direzione ed assistenza lavori, collaudo e/o assistenza al collaudo, anche ricorrendo ad incarichi esterni, In quest’ultimo caso, attività di supporto tecnico-amministrativo.</w:t>
      </w:r>
    </w:p>
    <w:p w:rsidR="005C1FFA" w:rsidRPr="0029044B" w:rsidRDefault="005C1FFA" w:rsidP="005C1FFA">
      <w:pPr>
        <w:pStyle w:val="rtf29rtf1ListParagraph"/>
        <w:widowControl/>
        <w:tabs>
          <w:tab w:val="left" w:pos="142"/>
        </w:tabs>
        <w:spacing w:after="0" w:line="240" w:lineRule="auto"/>
        <w:ind w:left="0"/>
        <w:jc w:val="both"/>
        <w:rPr>
          <w:rFonts w:ascii="Times New Roman" w:hAnsi="Times New Roman" w:cs="Times New Roman"/>
          <w:sz w:val="28"/>
          <w:szCs w:val="28"/>
        </w:rPr>
      </w:pPr>
      <w:r w:rsidRPr="0029044B">
        <w:rPr>
          <w:rFonts w:ascii="Times New Roman" w:hAnsi="Times New Roman" w:cs="Times New Roman"/>
          <w:sz w:val="28"/>
          <w:szCs w:val="28"/>
        </w:rPr>
        <w:t xml:space="preserve">ALLESTIMENTO </w:t>
      </w:r>
      <w:proofErr w:type="spellStart"/>
      <w:r w:rsidRPr="0029044B">
        <w:rPr>
          <w:rFonts w:ascii="Times New Roman" w:hAnsi="Times New Roman" w:cs="Times New Roman"/>
          <w:sz w:val="28"/>
          <w:szCs w:val="28"/>
        </w:rPr>
        <w:t>DI</w:t>
      </w:r>
      <w:proofErr w:type="spellEnd"/>
      <w:r w:rsidRPr="0029044B">
        <w:rPr>
          <w:rFonts w:ascii="Times New Roman" w:hAnsi="Times New Roman" w:cs="Times New Roman"/>
          <w:sz w:val="28"/>
          <w:szCs w:val="28"/>
        </w:rPr>
        <w:t xml:space="preserve"> MANIFESTAZIONI PUBBLICHE – SERVIZIO FACCHINAGGIO – INTERVENTI PER GARANTIRE LE CONSULTAZIONI ELETTORALI: installazione di palchi, transenne, sedie e segnaletica, in occasione di manifestazioni organizzate dall’Amministrazione Comunale o da essa patrocinate. Spostamento di arredi ed attrezzature su richiesta di uffici comunali e scuole; trasporto, installazione, rimozione, pulizia e conservazione di tabelloni elettorali e delle attrezzature occorrenti per allestire i seggi. </w:t>
      </w:r>
    </w:p>
    <w:p w:rsidR="005C1FFA" w:rsidRPr="0029044B" w:rsidRDefault="005C1FFA" w:rsidP="005C1FFA">
      <w:pPr>
        <w:pStyle w:val="rtf29rtf1ListParagraph"/>
        <w:widowControl/>
        <w:tabs>
          <w:tab w:val="left" w:pos="142"/>
        </w:tabs>
        <w:spacing w:after="0" w:line="240" w:lineRule="auto"/>
        <w:ind w:left="0"/>
        <w:jc w:val="both"/>
        <w:rPr>
          <w:rFonts w:ascii="Times New Roman" w:hAnsi="Times New Roman" w:cs="Times New Roman"/>
          <w:sz w:val="28"/>
          <w:szCs w:val="28"/>
        </w:rPr>
      </w:pPr>
      <w:r w:rsidRPr="0029044B">
        <w:rPr>
          <w:rFonts w:ascii="Times New Roman" w:hAnsi="Times New Roman" w:cs="Times New Roman"/>
          <w:sz w:val="28"/>
          <w:szCs w:val="28"/>
        </w:rPr>
        <w:t xml:space="preserve">SERVIZIO </w:t>
      </w:r>
      <w:proofErr w:type="spellStart"/>
      <w:r w:rsidRPr="0029044B">
        <w:rPr>
          <w:rFonts w:ascii="Times New Roman" w:hAnsi="Times New Roman" w:cs="Times New Roman"/>
          <w:sz w:val="28"/>
          <w:szCs w:val="28"/>
        </w:rPr>
        <w:t>DI</w:t>
      </w:r>
      <w:proofErr w:type="spellEnd"/>
      <w:r w:rsidRPr="0029044B">
        <w:rPr>
          <w:rFonts w:ascii="Times New Roman" w:hAnsi="Times New Roman" w:cs="Times New Roman"/>
          <w:sz w:val="28"/>
          <w:szCs w:val="28"/>
        </w:rPr>
        <w:t xml:space="preserve"> REPERIBILITA’: i tecnici e gli operai  sono impegnata nel servizio di reperibilità (pronto intervento a garanzia della sicurezza dei cittadini ed a salvaguardia del patrimonio dell’ente al di fuori dell’ordinario orario di servizio). Il personale è disponibile anche in caso d’emergenza, in particolare nel  caso di condizioni atmosferiche particolarmente avverse.</w:t>
      </w:r>
    </w:p>
    <w:p w:rsidR="005C1FFA" w:rsidRPr="0029044B" w:rsidRDefault="005C1FFA" w:rsidP="005C1FFA">
      <w:pPr>
        <w:pStyle w:val="rtf29rtf1ListParagraph"/>
        <w:widowControl/>
        <w:tabs>
          <w:tab w:val="left" w:pos="142"/>
        </w:tabs>
        <w:spacing w:after="0" w:line="240" w:lineRule="auto"/>
        <w:ind w:left="0"/>
        <w:jc w:val="both"/>
        <w:rPr>
          <w:rFonts w:ascii="Times New Roman" w:hAnsi="Times New Roman" w:cs="Times New Roman"/>
          <w:sz w:val="28"/>
          <w:szCs w:val="28"/>
        </w:rPr>
      </w:pPr>
      <w:r w:rsidRPr="0029044B">
        <w:rPr>
          <w:rFonts w:ascii="Times New Roman" w:hAnsi="Times New Roman" w:cs="Times New Roman"/>
          <w:sz w:val="28"/>
          <w:szCs w:val="28"/>
        </w:rPr>
        <w:t>GESTIONE MEZZI COMUNALI: mantenere in efficienza gli automezzi in dotazione  con particolare riguardo alla loro sicurezza. Espletamento delle pratiche amministrative (bolli, assicurazioni, collaudi, rapporti con le compagnie assicurative in caso di incidenti), registrazione mensile dei consumi di carburante, programmazione della progressiva sostituzione degli automezzi obsoleti.</w:t>
      </w:r>
    </w:p>
    <w:p w:rsidR="005C1FFA" w:rsidRPr="0029044B" w:rsidRDefault="005C1FFA" w:rsidP="005C1FFA">
      <w:pPr>
        <w:tabs>
          <w:tab w:val="left" w:pos="142"/>
        </w:tabs>
        <w:jc w:val="both"/>
        <w:rPr>
          <w:sz w:val="28"/>
          <w:szCs w:val="28"/>
        </w:rPr>
      </w:pPr>
      <w:r w:rsidRPr="0029044B">
        <w:rPr>
          <w:sz w:val="28"/>
          <w:szCs w:val="28"/>
        </w:rPr>
        <w:t>GESTIONE/MANUTENZIONE IMPIANTI TECNOLOGICI:Gestione dei contratti per la manutenzione periodica di impianti di riscaldamento e condizionamento, impianti elevatori, impianti antincendio, impianti antintrusione, impianti solari e fotovoltaici</w:t>
      </w:r>
    </w:p>
    <w:p w:rsidR="005C1FFA" w:rsidRPr="0029044B" w:rsidRDefault="005C1FFA" w:rsidP="005C1FFA">
      <w:pPr>
        <w:jc w:val="both"/>
        <w:rPr>
          <w:sz w:val="28"/>
          <w:szCs w:val="28"/>
        </w:rPr>
      </w:pPr>
    </w:p>
    <w:p w:rsidR="005C1FFA" w:rsidRPr="0029044B" w:rsidRDefault="005C1FFA" w:rsidP="005C1FFA">
      <w:pPr>
        <w:jc w:val="both"/>
        <w:rPr>
          <w:sz w:val="28"/>
          <w:szCs w:val="28"/>
        </w:rPr>
      </w:pPr>
      <w:r w:rsidRPr="0029044B">
        <w:rPr>
          <w:sz w:val="28"/>
          <w:szCs w:val="28"/>
        </w:rPr>
        <w:t xml:space="preserve">URBANISTICA E GESTIONE DEL TERRITORIO: Approvazione Variante PGT </w:t>
      </w:r>
      <w:proofErr w:type="spellStart"/>
      <w:r w:rsidRPr="0029044B">
        <w:rPr>
          <w:sz w:val="28"/>
          <w:szCs w:val="28"/>
        </w:rPr>
        <w:t>Casciana</w:t>
      </w:r>
      <w:proofErr w:type="spellEnd"/>
      <w:r w:rsidRPr="0029044B">
        <w:rPr>
          <w:sz w:val="28"/>
          <w:szCs w:val="28"/>
        </w:rPr>
        <w:t xml:space="preserve"> </w:t>
      </w:r>
      <w:proofErr w:type="spellStart"/>
      <w:r w:rsidRPr="0029044B">
        <w:rPr>
          <w:sz w:val="28"/>
          <w:szCs w:val="28"/>
        </w:rPr>
        <w:t>Orombella</w:t>
      </w:r>
      <w:proofErr w:type="spellEnd"/>
      <w:r w:rsidRPr="0029044B">
        <w:rPr>
          <w:sz w:val="28"/>
          <w:szCs w:val="28"/>
        </w:rPr>
        <w:t xml:space="preserve"> </w:t>
      </w:r>
    </w:p>
    <w:p w:rsidR="005C1FFA" w:rsidRPr="0029044B" w:rsidRDefault="005C1FFA" w:rsidP="005C1FFA">
      <w:pPr>
        <w:jc w:val="both"/>
        <w:rPr>
          <w:sz w:val="28"/>
          <w:szCs w:val="28"/>
        </w:rPr>
      </w:pPr>
    </w:p>
    <w:p w:rsidR="005C1FFA" w:rsidRPr="0029044B" w:rsidRDefault="005C1FFA" w:rsidP="005C1FFA">
      <w:pPr>
        <w:jc w:val="both"/>
        <w:rPr>
          <w:sz w:val="28"/>
          <w:szCs w:val="28"/>
        </w:rPr>
      </w:pPr>
      <w:r w:rsidRPr="0029044B">
        <w:rPr>
          <w:sz w:val="28"/>
          <w:szCs w:val="28"/>
        </w:rPr>
        <w:t xml:space="preserve">TUTELA DELL’AMBIENTE: Preparazione  atti , capitolato per nuovo appalto gestione rifiuti: </w:t>
      </w:r>
    </w:p>
    <w:p w:rsidR="005C1FFA" w:rsidRPr="0029044B" w:rsidRDefault="005C1FFA" w:rsidP="005C1FFA">
      <w:pPr>
        <w:jc w:val="both"/>
        <w:rPr>
          <w:sz w:val="28"/>
          <w:szCs w:val="28"/>
        </w:rPr>
      </w:pPr>
    </w:p>
    <w:p w:rsidR="005C1FFA" w:rsidRPr="0029044B" w:rsidRDefault="005C1FFA" w:rsidP="005C1FFA">
      <w:pPr>
        <w:pStyle w:val="rtf33rtf4Normal"/>
        <w:widowControl/>
        <w:spacing w:after="0"/>
        <w:jc w:val="both"/>
        <w:rPr>
          <w:rFonts w:ascii="Times New Roman" w:hAnsi="Times New Roman" w:cs="Times New Roman"/>
          <w:sz w:val="28"/>
          <w:szCs w:val="28"/>
        </w:rPr>
      </w:pPr>
      <w:r w:rsidRPr="0029044B">
        <w:rPr>
          <w:rFonts w:ascii="Times New Roman" w:hAnsi="Times New Roman" w:cs="Times New Roman"/>
          <w:sz w:val="28"/>
          <w:szCs w:val="28"/>
        </w:rPr>
        <w:t>Gli obiettivi da raggiungere sono:</w:t>
      </w:r>
    </w:p>
    <w:p w:rsidR="005C1FFA" w:rsidRPr="0029044B" w:rsidRDefault="005C1FFA" w:rsidP="005C1FFA">
      <w:pPr>
        <w:pStyle w:val="rtf33rtf4Normal"/>
        <w:widowControl/>
        <w:numPr>
          <w:ilvl w:val="0"/>
          <w:numId w:val="46"/>
        </w:numPr>
        <w:tabs>
          <w:tab w:val="left" w:pos="720"/>
        </w:tabs>
        <w:spacing w:after="0" w:line="240" w:lineRule="auto"/>
        <w:jc w:val="both"/>
        <w:rPr>
          <w:rFonts w:ascii="Times New Roman" w:hAnsi="Times New Roman" w:cs="Times New Roman"/>
          <w:sz w:val="28"/>
          <w:szCs w:val="28"/>
        </w:rPr>
      </w:pPr>
      <w:r w:rsidRPr="0029044B">
        <w:rPr>
          <w:rFonts w:ascii="Times New Roman" w:hAnsi="Times New Roman" w:cs="Times New Roman"/>
          <w:sz w:val="28"/>
          <w:szCs w:val="28"/>
        </w:rPr>
        <w:lastRenderedPageBreak/>
        <w:t>Richiamare l’attenzione dei cittadini sull’importanza in generale della differenziazione dei rifiuti sensibilizzandoli ulteriormente.</w:t>
      </w:r>
    </w:p>
    <w:p w:rsidR="005C1FFA" w:rsidRPr="0029044B" w:rsidRDefault="005C1FFA" w:rsidP="005C1FFA">
      <w:pPr>
        <w:pStyle w:val="rtf33rtf4Normal"/>
        <w:widowControl/>
        <w:numPr>
          <w:ilvl w:val="0"/>
          <w:numId w:val="46"/>
        </w:numPr>
        <w:tabs>
          <w:tab w:val="left" w:pos="720"/>
        </w:tabs>
        <w:spacing w:after="0" w:line="240" w:lineRule="auto"/>
        <w:jc w:val="both"/>
        <w:rPr>
          <w:rFonts w:ascii="Times New Roman" w:hAnsi="Times New Roman" w:cs="Times New Roman"/>
          <w:sz w:val="28"/>
          <w:szCs w:val="28"/>
        </w:rPr>
      </w:pPr>
      <w:r w:rsidRPr="0029044B">
        <w:rPr>
          <w:rFonts w:ascii="Times New Roman" w:hAnsi="Times New Roman" w:cs="Times New Roman"/>
          <w:sz w:val="28"/>
          <w:szCs w:val="28"/>
        </w:rPr>
        <w:t>Incentivare il compostaggio domestico.</w:t>
      </w:r>
    </w:p>
    <w:p w:rsidR="005C1FFA" w:rsidRPr="0029044B" w:rsidRDefault="005C1FFA" w:rsidP="005C1FFA">
      <w:pPr>
        <w:pStyle w:val="rtf33rtf4Normal"/>
        <w:widowControl/>
        <w:numPr>
          <w:ilvl w:val="0"/>
          <w:numId w:val="46"/>
        </w:numPr>
        <w:tabs>
          <w:tab w:val="left" w:pos="720"/>
        </w:tabs>
        <w:spacing w:after="0" w:line="240" w:lineRule="auto"/>
        <w:jc w:val="both"/>
        <w:rPr>
          <w:rFonts w:ascii="Times New Roman" w:hAnsi="Times New Roman" w:cs="Times New Roman"/>
          <w:sz w:val="28"/>
          <w:szCs w:val="28"/>
        </w:rPr>
      </w:pPr>
      <w:r w:rsidRPr="0029044B">
        <w:rPr>
          <w:rFonts w:ascii="Times New Roman" w:hAnsi="Times New Roman" w:cs="Times New Roman"/>
          <w:sz w:val="28"/>
          <w:szCs w:val="28"/>
        </w:rPr>
        <w:t>Implementare i controlli sul territorio sia rivolti all’azienda concessionaria del servizio che sui conferimenti dei cittadini.</w:t>
      </w:r>
    </w:p>
    <w:p w:rsidR="005C1FFA" w:rsidRPr="0029044B" w:rsidRDefault="005C1FFA" w:rsidP="005C1FFA">
      <w:pPr>
        <w:pStyle w:val="rtf33rtf4Normal"/>
        <w:widowControl/>
        <w:numPr>
          <w:ilvl w:val="0"/>
          <w:numId w:val="46"/>
        </w:numPr>
        <w:tabs>
          <w:tab w:val="left" w:pos="720"/>
        </w:tabs>
        <w:spacing w:after="0" w:line="240" w:lineRule="auto"/>
        <w:jc w:val="both"/>
        <w:rPr>
          <w:rFonts w:ascii="Times New Roman" w:hAnsi="Times New Roman" w:cs="Times New Roman"/>
          <w:sz w:val="28"/>
          <w:szCs w:val="28"/>
        </w:rPr>
      </w:pPr>
      <w:r w:rsidRPr="0029044B">
        <w:rPr>
          <w:rFonts w:ascii="Times New Roman" w:hAnsi="Times New Roman" w:cs="Times New Roman"/>
          <w:sz w:val="28"/>
          <w:szCs w:val="28"/>
        </w:rPr>
        <w:t>Acquistare nuovi contenitori per le raccolte rivolti alle nuove  residenze e insediamenti del paese.</w:t>
      </w:r>
    </w:p>
    <w:p w:rsidR="005C1FFA" w:rsidRPr="0029044B" w:rsidRDefault="005C1FFA" w:rsidP="005C1FFA">
      <w:pPr>
        <w:pStyle w:val="rtf33rtf4Normal"/>
        <w:widowControl/>
        <w:numPr>
          <w:ilvl w:val="0"/>
          <w:numId w:val="46"/>
        </w:numPr>
        <w:tabs>
          <w:tab w:val="left" w:pos="720"/>
        </w:tabs>
        <w:spacing w:after="0" w:line="240" w:lineRule="auto"/>
        <w:jc w:val="both"/>
        <w:rPr>
          <w:rFonts w:ascii="Times New Roman" w:hAnsi="Times New Roman" w:cs="Times New Roman"/>
          <w:sz w:val="28"/>
          <w:szCs w:val="28"/>
        </w:rPr>
      </w:pPr>
      <w:r w:rsidRPr="0029044B">
        <w:rPr>
          <w:rFonts w:ascii="Times New Roman" w:hAnsi="Times New Roman" w:cs="Times New Roman"/>
          <w:sz w:val="28"/>
          <w:szCs w:val="28"/>
        </w:rPr>
        <w:t>Puntare sulla qualità delle raccolte oltre che sulla quantità al fine di rendere meno costoso, per la comunità, lo smaltimento finale. Attualmente infatti per diverse frazioni (carta, plastica, vetro, legno e ferro) viene riconosciuto un corrispettivo economico secondo le quantità annue raccolte e secondo la qualità del materiale conferito.</w:t>
      </w:r>
    </w:p>
    <w:p w:rsidR="005C1FFA" w:rsidRPr="0029044B" w:rsidRDefault="005C1FFA" w:rsidP="005C1FFA">
      <w:pPr>
        <w:jc w:val="both"/>
        <w:rPr>
          <w:sz w:val="28"/>
          <w:szCs w:val="28"/>
        </w:rPr>
      </w:pPr>
    </w:p>
    <w:p w:rsidR="005C1FFA" w:rsidRPr="0029044B" w:rsidRDefault="005C1FFA" w:rsidP="005C1FFA">
      <w:pPr>
        <w:jc w:val="both"/>
        <w:rPr>
          <w:sz w:val="28"/>
          <w:szCs w:val="28"/>
        </w:rPr>
      </w:pPr>
      <w:r w:rsidRPr="0029044B">
        <w:rPr>
          <w:sz w:val="28"/>
          <w:szCs w:val="28"/>
        </w:rPr>
        <w:t xml:space="preserve">GESTIONE DELLE ATTIVITÀ </w:t>
      </w:r>
      <w:proofErr w:type="spellStart"/>
      <w:r w:rsidRPr="0029044B">
        <w:rPr>
          <w:sz w:val="28"/>
          <w:szCs w:val="28"/>
        </w:rPr>
        <w:t>DI</w:t>
      </w:r>
      <w:proofErr w:type="spellEnd"/>
      <w:r w:rsidRPr="0029044B">
        <w:rPr>
          <w:sz w:val="28"/>
          <w:szCs w:val="28"/>
        </w:rPr>
        <w:t xml:space="preserve"> EDILIZIA RESIDENZIALE PUBBLICA/ECONOMICO POPOLARE : Assicurare il decoro degli edifici mediante la manutenzione ordinaria. </w:t>
      </w:r>
    </w:p>
    <w:p w:rsidR="005C1FFA" w:rsidRPr="0029044B" w:rsidRDefault="005C1FFA" w:rsidP="005C1FFA">
      <w:pPr>
        <w:jc w:val="both"/>
        <w:rPr>
          <w:sz w:val="28"/>
          <w:szCs w:val="28"/>
        </w:rPr>
      </w:pPr>
    </w:p>
    <w:p w:rsidR="005C1FFA" w:rsidRPr="0029044B" w:rsidRDefault="005C1FFA" w:rsidP="005C1FFA">
      <w:pPr>
        <w:jc w:val="both"/>
        <w:rPr>
          <w:sz w:val="28"/>
          <w:szCs w:val="28"/>
        </w:rPr>
      </w:pPr>
      <w:r w:rsidRPr="0029044B">
        <w:rPr>
          <w:sz w:val="28"/>
          <w:szCs w:val="28"/>
        </w:rPr>
        <w:t xml:space="preserve">VIABILITÀ E CIRCOLAZIONE STRADALE : </w:t>
      </w:r>
      <w:proofErr w:type="spellStart"/>
      <w:r w:rsidRPr="0029044B">
        <w:rPr>
          <w:sz w:val="28"/>
          <w:szCs w:val="28"/>
        </w:rPr>
        <w:t>Realizzaizone</w:t>
      </w:r>
      <w:proofErr w:type="spellEnd"/>
      <w:r w:rsidRPr="0029044B">
        <w:rPr>
          <w:sz w:val="28"/>
          <w:szCs w:val="28"/>
        </w:rPr>
        <w:t xml:space="preserve"> marciapiedi via Emilia, </w:t>
      </w:r>
      <w:r>
        <w:rPr>
          <w:sz w:val="28"/>
          <w:szCs w:val="28"/>
        </w:rPr>
        <w:t xml:space="preserve"> </w:t>
      </w:r>
      <w:r w:rsidRPr="0029044B">
        <w:rPr>
          <w:sz w:val="28"/>
          <w:szCs w:val="28"/>
        </w:rPr>
        <w:t xml:space="preserve"> Attuazione viabilità scuola dell’Infanzia</w:t>
      </w:r>
    </w:p>
    <w:p w:rsidR="005C1FFA" w:rsidRPr="0029044B" w:rsidRDefault="005C1FFA" w:rsidP="005C1FFA">
      <w:pPr>
        <w:jc w:val="both"/>
        <w:rPr>
          <w:sz w:val="28"/>
          <w:szCs w:val="28"/>
        </w:rPr>
      </w:pPr>
    </w:p>
    <w:p w:rsidR="005C1FFA" w:rsidRPr="0029044B" w:rsidRDefault="005C1FFA" w:rsidP="005C1FFA">
      <w:pPr>
        <w:pStyle w:val="rtf37rtf4Normal"/>
        <w:widowControl/>
        <w:spacing w:after="0"/>
        <w:jc w:val="both"/>
        <w:rPr>
          <w:rFonts w:ascii="Times New Roman" w:hAnsi="Times New Roman" w:cs="Times New Roman"/>
          <w:sz w:val="28"/>
          <w:szCs w:val="28"/>
        </w:rPr>
      </w:pPr>
      <w:r w:rsidRPr="0029044B">
        <w:rPr>
          <w:rFonts w:ascii="Times New Roman" w:hAnsi="Times New Roman" w:cs="Times New Roman"/>
          <w:sz w:val="28"/>
          <w:szCs w:val="28"/>
        </w:rPr>
        <w:t>OBIETTIVI:</w:t>
      </w:r>
    </w:p>
    <w:p w:rsidR="005C1FFA" w:rsidRPr="0029044B" w:rsidRDefault="005C1FFA" w:rsidP="005C1FFA">
      <w:pPr>
        <w:pStyle w:val="rtf37rtf4Normal"/>
        <w:widowControl/>
        <w:spacing w:after="0"/>
        <w:jc w:val="both"/>
        <w:rPr>
          <w:rFonts w:ascii="Times New Roman" w:hAnsi="Times New Roman" w:cs="Times New Roman"/>
          <w:sz w:val="28"/>
          <w:szCs w:val="28"/>
        </w:rPr>
      </w:pPr>
    </w:p>
    <w:p w:rsidR="005C1FFA" w:rsidRPr="0029044B" w:rsidRDefault="005C1FFA" w:rsidP="005C1FFA">
      <w:pPr>
        <w:pStyle w:val="rtf37rtf4Normal"/>
        <w:widowControl/>
        <w:numPr>
          <w:ilvl w:val="0"/>
          <w:numId w:val="37"/>
        </w:numPr>
        <w:spacing w:after="0"/>
        <w:jc w:val="both"/>
        <w:rPr>
          <w:rFonts w:ascii="Times New Roman" w:hAnsi="Times New Roman" w:cs="Times New Roman"/>
          <w:sz w:val="28"/>
          <w:szCs w:val="28"/>
        </w:rPr>
      </w:pPr>
      <w:r w:rsidRPr="0029044B">
        <w:rPr>
          <w:rFonts w:ascii="Times New Roman" w:hAnsi="Times New Roman" w:cs="Times New Roman"/>
          <w:sz w:val="28"/>
          <w:szCs w:val="28"/>
        </w:rPr>
        <w:t>Riduzioni spese correnti per la manutenzione ordinaria.</w:t>
      </w:r>
    </w:p>
    <w:p w:rsidR="005C1FFA" w:rsidRPr="0029044B" w:rsidRDefault="005C1FFA" w:rsidP="005C1FFA">
      <w:pPr>
        <w:pStyle w:val="rtf37rtf4Normal"/>
        <w:widowControl/>
        <w:numPr>
          <w:ilvl w:val="0"/>
          <w:numId w:val="37"/>
        </w:numPr>
        <w:spacing w:after="0"/>
        <w:jc w:val="both"/>
        <w:rPr>
          <w:rFonts w:ascii="Times New Roman" w:hAnsi="Times New Roman" w:cs="Times New Roman"/>
          <w:sz w:val="28"/>
          <w:szCs w:val="28"/>
        </w:rPr>
      </w:pPr>
      <w:r w:rsidRPr="0029044B">
        <w:rPr>
          <w:rFonts w:ascii="Times New Roman" w:hAnsi="Times New Roman" w:cs="Times New Roman"/>
          <w:sz w:val="28"/>
          <w:szCs w:val="28"/>
        </w:rPr>
        <w:t>Coordinamento degli interventi di manutenzione ordinaria con quelle straordinari.</w:t>
      </w:r>
    </w:p>
    <w:p w:rsidR="005C1FFA" w:rsidRPr="0029044B" w:rsidRDefault="005C1FFA" w:rsidP="005C1FFA">
      <w:pPr>
        <w:pStyle w:val="rtf37rtf4Normal"/>
        <w:widowControl/>
        <w:spacing w:after="0"/>
        <w:jc w:val="both"/>
        <w:rPr>
          <w:rFonts w:ascii="Times New Roman" w:hAnsi="Times New Roman" w:cs="Times New Roman"/>
          <w:sz w:val="28"/>
          <w:szCs w:val="28"/>
        </w:rPr>
      </w:pPr>
    </w:p>
    <w:p w:rsidR="005C1FFA" w:rsidRPr="0029044B" w:rsidRDefault="005C1FFA" w:rsidP="005C1FFA">
      <w:pPr>
        <w:pStyle w:val="rtf37rtf4Normal"/>
        <w:widowControl/>
        <w:spacing w:after="0"/>
        <w:jc w:val="both"/>
        <w:rPr>
          <w:rFonts w:ascii="Times New Roman" w:hAnsi="Times New Roman" w:cs="Times New Roman"/>
          <w:sz w:val="28"/>
          <w:szCs w:val="28"/>
        </w:rPr>
      </w:pPr>
      <w:r w:rsidRPr="0029044B">
        <w:rPr>
          <w:rFonts w:ascii="Times New Roman" w:hAnsi="Times New Roman" w:cs="Times New Roman"/>
          <w:sz w:val="28"/>
          <w:szCs w:val="28"/>
        </w:rPr>
        <w:t xml:space="preserve">INDICATORI </w:t>
      </w:r>
      <w:proofErr w:type="spellStart"/>
      <w:r w:rsidRPr="0029044B">
        <w:rPr>
          <w:rFonts w:ascii="Times New Roman" w:hAnsi="Times New Roman" w:cs="Times New Roman"/>
          <w:sz w:val="28"/>
          <w:szCs w:val="28"/>
        </w:rPr>
        <w:t>DI</w:t>
      </w:r>
      <w:proofErr w:type="spellEnd"/>
      <w:r w:rsidRPr="0029044B">
        <w:rPr>
          <w:rFonts w:ascii="Times New Roman" w:hAnsi="Times New Roman" w:cs="Times New Roman"/>
          <w:sz w:val="28"/>
          <w:szCs w:val="28"/>
        </w:rPr>
        <w:t xml:space="preserve"> OBIETTIVO:</w:t>
      </w:r>
    </w:p>
    <w:p w:rsidR="005C1FFA" w:rsidRPr="0029044B" w:rsidRDefault="005C1FFA" w:rsidP="005C1FFA">
      <w:pPr>
        <w:pStyle w:val="rtf37rtf4Normal"/>
        <w:widowControl/>
        <w:spacing w:after="0"/>
        <w:jc w:val="both"/>
        <w:rPr>
          <w:rFonts w:ascii="Times New Roman" w:hAnsi="Times New Roman" w:cs="Times New Roman"/>
          <w:sz w:val="28"/>
          <w:szCs w:val="28"/>
        </w:rPr>
      </w:pPr>
    </w:p>
    <w:p w:rsidR="005C1FFA" w:rsidRPr="0029044B" w:rsidRDefault="005C1FFA" w:rsidP="005C1FFA">
      <w:pPr>
        <w:pStyle w:val="rtf37rtf4Normal"/>
        <w:widowControl/>
        <w:numPr>
          <w:ilvl w:val="0"/>
          <w:numId w:val="37"/>
        </w:numPr>
        <w:spacing w:after="0"/>
        <w:jc w:val="both"/>
        <w:rPr>
          <w:rFonts w:ascii="Times New Roman" w:hAnsi="Times New Roman" w:cs="Times New Roman"/>
          <w:sz w:val="28"/>
          <w:szCs w:val="28"/>
        </w:rPr>
      </w:pPr>
      <w:r w:rsidRPr="0029044B">
        <w:rPr>
          <w:rFonts w:ascii="Times New Roman" w:hAnsi="Times New Roman" w:cs="Times New Roman"/>
          <w:sz w:val="28"/>
          <w:szCs w:val="28"/>
        </w:rPr>
        <w:t>Km di manto ripristinato rispetto ai Km totali delle strade;</w:t>
      </w:r>
    </w:p>
    <w:p w:rsidR="005C1FFA" w:rsidRPr="0029044B" w:rsidRDefault="005C1FFA" w:rsidP="005C1FFA">
      <w:pPr>
        <w:pStyle w:val="rtf37rtf4Normal"/>
        <w:widowControl/>
        <w:numPr>
          <w:ilvl w:val="0"/>
          <w:numId w:val="37"/>
        </w:numPr>
        <w:spacing w:after="0"/>
        <w:jc w:val="both"/>
        <w:rPr>
          <w:rFonts w:ascii="Times New Roman" w:hAnsi="Times New Roman" w:cs="Times New Roman"/>
          <w:sz w:val="28"/>
          <w:szCs w:val="28"/>
        </w:rPr>
      </w:pPr>
      <w:r w:rsidRPr="0029044B">
        <w:rPr>
          <w:rFonts w:ascii="Times New Roman" w:hAnsi="Times New Roman" w:cs="Times New Roman"/>
          <w:sz w:val="28"/>
          <w:szCs w:val="28"/>
        </w:rPr>
        <w:t xml:space="preserve">numero di interventi di ripristino rispetto ai Km per singole strade; </w:t>
      </w:r>
    </w:p>
    <w:p w:rsidR="005C1FFA" w:rsidRPr="0029044B" w:rsidRDefault="005C1FFA" w:rsidP="005C1FFA">
      <w:pPr>
        <w:pStyle w:val="rtf37rtf4Normal"/>
        <w:widowControl/>
        <w:numPr>
          <w:ilvl w:val="0"/>
          <w:numId w:val="37"/>
        </w:numPr>
        <w:spacing w:after="0"/>
        <w:jc w:val="both"/>
        <w:rPr>
          <w:rFonts w:ascii="Times New Roman" w:hAnsi="Times New Roman" w:cs="Times New Roman"/>
          <w:sz w:val="28"/>
          <w:szCs w:val="28"/>
        </w:rPr>
      </w:pPr>
      <w:r w:rsidRPr="0029044B">
        <w:rPr>
          <w:rFonts w:ascii="Times New Roman" w:hAnsi="Times New Roman" w:cs="Times New Roman"/>
          <w:sz w:val="28"/>
          <w:szCs w:val="28"/>
        </w:rPr>
        <w:t>rispetto dei tempi di progettazione degli interventi, tempestività degli interventi</w:t>
      </w:r>
      <w:r w:rsidR="002D06CB">
        <w:rPr>
          <w:rFonts w:ascii="Times New Roman" w:hAnsi="Times New Roman" w:cs="Times New Roman"/>
          <w:sz w:val="28"/>
          <w:szCs w:val="28"/>
        </w:rPr>
        <w:t>.</w:t>
      </w:r>
    </w:p>
    <w:p w:rsidR="005C1FFA" w:rsidRPr="0029044B" w:rsidRDefault="005C1FFA" w:rsidP="005C1FFA">
      <w:pPr>
        <w:jc w:val="both"/>
        <w:rPr>
          <w:sz w:val="28"/>
          <w:szCs w:val="28"/>
        </w:rPr>
      </w:pPr>
    </w:p>
    <w:p w:rsidR="005C1FFA" w:rsidRPr="0029044B" w:rsidRDefault="005C1FFA" w:rsidP="005C1FFA">
      <w:pPr>
        <w:autoSpaceDE w:val="0"/>
        <w:autoSpaceDN w:val="0"/>
        <w:adjustRightInd w:val="0"/>
        <w:jc w:val="both"/>
        <w:rPr>
          <w:sz w:val="28"/>
          <w:szCs w:val="28"/>
        </w:rPr>
      </w:pPr>
      <w:r w:rsidRPr="0029044B">
        <w:rPr>
          <w:sz w:val="28"/>
          <w:szCs w:val="28"/>
        </w:rPr>
        <w:t>ILLUMINAZIONE PUBBLICA –  Redazione progetto Illuminotecnico integrato del territorio  e bando di gare   per individuare nuovo gestore della manutenzione e attuatore del progetto. L’obiettivo che l’amministrazione vuole conseguire con questo investimento è realizzare interventi di miglioramento dell’impianto di pubblica illuminazione finalizzati al risparmio energetico, al rispetto degli standard di sicurezza e alla diminuzione dell’inquinamento luminoso</w:t>
      </w:r>
    </w:p>
    <w:p w:rsidR="005C1FFA" w:rsidRPr="0029044B" w:rsidRDefault="005C1FFA" w:rsidP="005C1FFA">
      <w:pPr>
        <w:jc w:val="both"/>
        <w:rPr>
          <w:sz w:val="28"/>
          <w:szCs w:val="28"/>
        </w:rPr>
      </w:pPr>
    </w:p>
    <w:p w:rsidR="005C1FFA" w:rsidRPr="0029044B" w:rsidRDefault="005C1FFA" w:rsidP="005C1FFA">
      <w:pPr>
        <w:jc w:val="both"/>
        <w:rPr>
          <w:sz w:val="28"/>
          <w:szCs w:val="28"/>
        </w:rPr>
      </w:pPr>
    </w:p>
    <w:p w:rsidR="005C1FFA" w:rsidRPr="0029044B" w:rsidRDefault="005C1FFA" w:rsidP="005C1FFA">
      <w:pPr>
        <w:jc w:val="both"/>
        <w:rPr>
          <w:sz w:val="28"/>
          <w:szCs w:val="28"/>
        </w:rPr>
      </w:pPr>
      <w:r w:rsidRPr="0029044B">
        <w:rPr>
          <w:sz w:val="28"/>
          <w:szCs w:val="28"/>
        </w:rPr>
        <w:t xml:space="preserve">GESTIONE DEL SERVIZIO IDRICO INTEGRATO  gestione e collaborazione con CAP Holding per la manutenzione e l’ampliamento della rete idrica e fognaria. </w:t>
      </w:r>
    </w:p>
    <w:p w:rsidR="005C1FFA" w:rsidRPr="0029044B" w:rsidRDefault="005C1FFA" w:rsidP="005C1FFA">
      <w:pPr>
        <w:jc w:val="both"/>
        <w:rPr>
          <w:sz w:val="28"/>
          <w:szCs w:val="28"/>
        </w:rPr>
      </w:pPr>
      <w:r w:rsidRPr="0029044B">
        <w:rPr>
          <w:sz w:val="28"/>
          <w:szCs w:val="28"/>
        </w:rPr>
        <w:t xml:space="preserve">Realizzazione fognatura in via Europa, via </w:t>
      </w:r>
      <w:proofErr w:type="spellStart"/>
      <w:r w:rsidRPr="0029044B">
        <w:rPr>
          <w:sz w:val="28"/>
          <w:szCs w:val="28"/>
        </w:rPr>
        <w:t>Castellazzo</w:t>
      </w:r>
      <w:proofErr w:type="spellEnd"/>
      <w:r w:rsidRPr="0029044B">
        <w:rPr>
          <w:sz w:val="28"/>
          <w:szCs w:val="28"/>
        </w:rPr>
        <w:t xml:space="preserve"> da parte di CAP Holding   </w:t>
      </w:r>
    </w:p>
    <w:p w:rsidR="005C1FFA" w:rsidRPr="0029044B" w:rsidRDefault="005C1FFA" w:rsidP="005C1FFA">
      <w:pPr>
        <w:jc w:val="both"/>
        <w:rPr>
          <w:sz w:val="28"/>
          <w:szCs w:val="28"/>
        </w:rPr>
      </w:pPr>
    </w:p>
    <w:p w:rsidR="005C1FFA" w:rsidRPr="0029044B" w:rsidRDefault="005C1FFA" w:rsidP="005C1FFA">
      <w:pPr>
        <w:jc w:val="both"/>
        <w:rPr>
          <w:sz w:val="28"/>
          <w:szCs w:val="28"/>
        </w:rPr>
      </w:pPr>
      <w:r w:rsidRPr="0029044B">
        <w:rPr>
          <w:sz w:val="28"/>
          <w:szCs w:val="28"/>
        </w:rPr>
        <w:t xml:space="preserve">TUTELA DELL’AMBIENTE: Gestione del verde pubblico –  </w:t>
      </w:r>
    </w:p>
    <w:p w:rsidR="005C1FFA" w:rsidRPr="0029044B" w:rsidRDefault="005C1FFA" w:rsidP="005C1FFA">
      <w:pPr>
        <w:jc w:val="both"/>
        <w:rPr>
          <w:sz w:val="28"/>
          <w:szCs w:val="28"/>
        </w:rPr>
      </w:pPr>
      <w:r w:rsidRPr="0029044B">
        <w:rPr>
          <w:sz w:val="28"/>
          <w:szCs w:val="28"/>
        </w:rPr>
        <w:t xml:space="preserve"> </w:t>
      </w:r>
    </w:p>
    <w:p w:rsidR="005C1FFA" w:rsidRPr="0029044B" w:rsidRDefault="005C1FFA" w:rsidP="005C1FFA">
      <w:pPr>
        <w:jc w:val="both"/>
        <w:rPr>
          <w:sz w:val="28"/>
          <w:szCs w:val="28"/>
        </w:rPr>
      </w:pPr>
      <w:r w:rsidRPr="0029044B">
        <w:rPr>
          <w:sz w:val="28"/>
          <w:szCs w:val="28"/>
        </w:rPr>
        <w:t xml:space="preserve">Sistemazione e mantenimento in efficienza dei parchi, rifacimento del parco di  via dei </w:t>
      </w:r>
      <w:proofErr w:type="spellStart"/>
      <w:r w:rsidRPr="0029044B">
        <w:rPr>
          <w:sz w:val="28"/>
          <w:szCs w:val="28"/>
        </w:rPr>
        <w:t>Rovedi</w:t>
      </w:r>
      <w:proofErr w:type="spellEnd"/>
      <w:r w:rsidRPr="0029044B">
        <w:rPr>
          <w:sz w:val="28"/>
          <w:szCs w:val="28"/>
        </w:rPr>
        <w:t xml:space="preserve"> rimasto per molto tempo </w:t>
      </w:r>
      <w:proofErr w:type="spellStart"/>
      <w:r w:rsidRPr="0029044B">
        <w:rPr>
          <w:sz w:val="28"/>
          <w:szCs w:val="28"/>
        </w:rPr>
        <w:t>areea</w:t>
      </w:r>
      <w:proofErr w:type="spellEnd"/>
      <w:r w:rsidRPr="0029044B">
        <w:rPr>
          <w:sz w:val="28"/>
          <w:szCs w:val="28"/>
        </w:rPr>
        <w:t xml:space="preserve"> di cantiere dell’ampliamento del cimitero. </w:t>
      </w:r>
    </w:p>
    <w:p w:rsidR="005C1FFA" w:rsidRPr="0029044B" w:rsidRDefault="005C1FFA" w:rsidP="005C1FFA">
      <w:pPr>
        <w:jc w:val="both"/>
        <w:rPr>
          <w:sz w:val="28"/>
          <w:szCs w:val="28"/>
        </w:rPr>
      </w:pPr>
      <w:r w:rsidRPr="0029044B">
        <w:rPr>
          <w:sz w:val="28"/>
          <w:szCs w:val="28"/>
        </w:rPr>
        <w:t>Indicatori di obiettivi :</w:t>
      </w:r>
    </w:p>
    <w:p w:rsidR="005C1FFA" w:rsidRPr="0029044B" w:rsidRDefault="005C1FFA" w:rsidP="005C1FFA">
      <w:pPr>
        <w:pStyle w:val="rtf43rtf4Normal"/>
        <w:widowControl/>
        <w:numPr>
          <w:ilvl w:val="0"/>
          <w:numId w:val="46"/>
        </w:numPr>
        <w:tabs>
          <w:tab w:val="left" w:pos="720"/>
        </w:tabs>
        <w:spacing w:after="0" w:line="240" w:lineRule="auto"/>
        <w:jc w:val="both"/>
        <w:rPr>
          <w:rFonts w:ascii="Times New Roman" w:hAnsi="Times New Roman" w:cs="Times New Roman"/>
          <w:sz w:val="28"/>
          <w:szCs w:val="28"/>
        </w:rPr>
      </w:pPr>
      <w:r w:rsidRPr="0029044B">
        <w:rPr>
          <w:rFonts w:ascii="Times New Roman" w:hAnsi="Times New Roman" w:cs="Times New Roman"/>
          <w:sz w:val="28"/>
          <w:szCs w:val="28"/>
        </w:rPr>
        <w:t>Rispetto dei tempi di progettazione degli interventi, tempestività degli interventi.</w:t>
      </w:r>
    </w:p>
    <w:p w:rsidR="005C1FFA" w:rsidRPr="0029044B" w:rsidRDefault="005C1FFA" w:rsidP="005C1FFA">
      <w:pPr>
        <w:pStyle w:val="rtf43rtf4Normal"/>
        <w:widowControl/>
        <w:numPr>
          <w:ilvl w:val="0"/>
          <w:numId w:val="46"/>
        </w:numPr>
        <w:tabs>
          <w:tab w:val="left" w:pos="720"/>
        </w:tabs>
        <w:spacing w:after="0" w:line="240" w:lineRule="auto"/>
        <w:jc w:val="both"/>
        <w:rPr>
          <w:rFonts w:ascii="Times New Roman" w:hAnsi="Times New Roman" w:cs="Times New Roman"/>
          <w:sz w:val="28"/>
          <w:szCs w:val="28"/>
        </w:rPr>
      </w:pPr>
      <w:r w:rsidRPr="0029044B">
        <w:rPr>
          <w:rFonts w:ascii="Times New Roman" w:hAnsi="Times New Roman" w:cs="Times New Roman"/>
          <w:sz w:val="28"/>
          <w:szCs w:val="28"/>
        </w:rPr>
        <w:t>Svolgimento delle giornate di sensibilizzazione ambientale nei termini e nei modi programmati.</w:t>
      </w:r>
    </w:p>
    <w:p w:rsidR="005C1FFA" w:rsidRPr="0029044B" w:rsidRDefault="005C1FFA" w:rsidP="005C1FFA">
      <w:pPr>
        <w:pStyle w:val="rtf43rtf4Normal"/>
        <w:widowControl/>
        <w:numPr>
          <w:ilvl w:val="0"/>
          <w:numId w:val="46"/>
        </w:numPr>
        <w:tabs>
          <w:tab w:val="left" w:pos="720"/>
        </w:tabs>
        <w:spacing w:after="0" w:line="240" w:lineRule="auto"/>
        <w:jc w:val="both"/>
        <w:rPr>
          <w:rFonts w:ascii="Times New Roman" w:hAnsi="Times New Roman" w:cs="Times New Roman"/>
          <w:sz w:val="28"/>
          <w:szCs w:val="28"/>
        </w:rPr>
      </w:pPr>
      <w:r w:rsidRPr="0029044B">
        <w:rPr>
          <w:rFonts w:ascii="Times New Roman" w:hAnsi="Times New Roman" w:cs="Times New Roman"/>
          <w:sz w:val="28"/>
          <w:szCs w:val="28"/>
        </w:rPr>
        <w:t>Aumento rispetto allo scorso anno della partecipazione volontaria alla Giornata del Verde Pulito.</w:t>
      </w:r>
    </w:p>
    <w:p w:rsidR="005C1FFA" w:rsidRPr="0029044B" w:rsidRDefault="005C1FFA" w:rsidP="005C1FFA">
      <w:pPr>
        <w:pStyle w:val="rtf43rtf4Normal"/>
        <w:widowControl/>
        <w:numPr>
          <w:ilvl w:val="0"/>
          <w:numId w:val="46"/>
        </w:numPr>
        <w:tabs>
          <w:tab w:val="left" w:pos="720"/>
        </w:tabs>
        <w:spacing w:after="0" w:line="240" w:lineRule="auto"/>
        <w:jc w:val="both"/>
        <w:rPr>
          <w:rFonts w:ascii="Times New Roman" w:hAnsi="Times New Roman" w:cs="Times New Roman"/>
          <w:sz w:val="28"/>
          <w:szCs w:val="28"/>
        </w:rPr>
      </w:pPr>
      <w:r w:rsidRPr="0029044B">
        <w:rPr>
          <w:rFonts w:ascii="Times New Roman" w:hAnsi="Times New Roman" w:cs="Times New Roman"/>
          <w:sz w:val="28"/>
          <w:szCs w:val="28"/>
        </w:rPr>
        <w:t>Mq di verde realizzate rispetto alle aree.</w:t>
      </w:r>
    </w:p>
    <w:p w:rsidR="005C1FFA" w:rsidRPr="0029044B" w:rsidRDefault="005C1FFA" w:rsidP="005C1FFA">
      <w:pPr>
        <w:pStyle w:val="rtf43rtf4Normal"/>
        <w:widowControl/>
        <w:numPr>
          <w:ilvl w:val="0"/>
          <w:numId w:val="46"/>
        </w:numPr>
        <w:tabs>
          <w:tab w:val="left" w:pos="720"/>
        </w:tabs>
        <w:spacing w:after="0" w:line="240" w:lineRule="auto"/>
        <w:jc w:val="both"/>
        <w:rPr>
          <w:rFonts w:ascii="Times New Roman" w:hAnsi="Times New Roman" w:cs="Times New Roman"/>
          <w:sz w:val="28"/>
          <w:szCs w:val="28"/>
        </w:rPr>
      </w:pPr>
      <w:r w:rsidRPr="0029044B">
        <w:rPr>
          <w:rFonts w:ascii="Times New Roman" w:hAnsi="Times New Roman" w:cs="Times New Roman"/>
          <w:sz w:val="28"/>
          <w:szCs w:val="28"/>
        </w:rPr>
        <w:t>Efficienza ed efficacia degli interventi.</w:t>
      </w:r>
    </w:p>
    <w:p w:rsidR="005C1FFA" w:rsidRPr="0029044B" w:rsidRDefault="005C1FFA" w:rsidP="005C1FFA">
      <w:pPr>
        <w:jc w:val="both"/>
        <w:rPr>
          <w:sz w:val="28"/>
          <w:szCs w:val="28"/>
        </w:rPr>
      </w:pPr>
    </w:p>
    <w:p w:rsidR="005C1FFA" w:rsidRPr="0029044B" w:rsidRDefault="005C1FFA" w:rsidP="005C1FFA">
      <w:pPr>
        <w:jc w:val="both"/>
        <w:rPr>
          <w:sz w:val="28"/>
          <w:szCs w:val="28"/>
        </w:rPr>
      </w:pPr>
      <w:r w:rsidRPr="0029044B">
        <w:rPr>
          <w:sz w:val="28"/>
          <w:szCs w:val="28"/>
        </w:rPr>
        <w:t>GESTIONE DEL SERVIZIO NECROSCOPICO CIMITERIALE; Redazione del Bando ed assegnazione delle aree per le cappelle gentilizie .</w:t>
      </w:r>
      <w:r>
        <w:rPr>
          <w:sz w:val="28"/>
          <w:szCs w:val="28"/>
        </w:rPr>
        <w:t xml:space="preserve"> Chiusura appalto Ampliamento cimitero. Indicatore di obiettivi:  n. di assegnazione</w:t>
      </w:r>
      <w:r w:rsidR="002D06CB">
        <w:rPr>
          <w:sz w:val="28"/>
          <w:szCs w:val="28"/>
        </w:rPr>
        <w:t>.</w:t>
      </w:r>
    </w:p>
    <w:p w:rsidR="005C1FFA" w:rsidRDefault="005C1FFA" w:rsidP="005C1FFA">
      <w:pPr>
        <w:rPr>
          <w:sz w:val="28"/>
          <w:szCs w:val="28"/>
        </w:rPr>
      </w:pPr>
    </w:p>
    <w:p w:rsidR="005C1FFA" w:rsidRDefault="005C1FFA" w:rsidP="005C1FFA">
      <w:pPr>
        <w:rPr>
          <w:sz w:val="28"/>
          <w:szCs w:val="28"/>
        </w:rPr>
      </w:pPr>
      <w:r>
        <w:rPr>
          <w:sz w:val="28"/>
          <w:szCs w:val="28"/>
        </w:rPr>
        <w:t xml:space="preserve">RISORSE UMANE disponibili </w:t>
      </w:r>
    </w:p>
    <w:p w:rsidR="005C1FFA" w:rsidRPr="0029044B" w:rsidRDefault="005C1FFA" w:rsidP="005C1FFA">
      <w:pPr>
        <w:jc w:val="both"/>
        <w:rPr>
          <w:sz w:val="28"/>
          <w:szCs w:val="28"/>
        </w:rPr>
      </w:pPr>
      <w:r w:rsidRPr="0029044B">
        <w:rPr>
          <w:sz w:val="28"/>
          <w:szCs w:val="28"/>
        </w:rPr>
        <w:t>Le risorse umane attualmente impiegate presso l’Ufficio Tecnico sono:</w:t>
      </w:r>
    </w:p>
    <w:p w:rsidR="005C1FFA" w:rsidRPr="0029044B" w:rsidRDefault="005C1FFA" w:rsidP="005C1FFA">
      <w:pPr>
        <w:jc w:val="both"/>
        <w:rPr>
          <w:sz w:val="28"/>
          <w:szCs w:val="28"/>
        </w:rPr>
      </w:pPr>
      <w:r w:rsidRPr="0029044B">
        <w:rPr>
          <w:sz w:val="28"/>
          <w:szCs w:val="28"/>
        </w:rPr>
        <w:t>n. 1 dipendente qualifica funzionale D.3.</w:t>
      </w:r>
    </w:p>
    <w:p w:rsidR="005C1FFA" w:rsidRPr="0029044B" w:rsidRDefault="005C1FFA" w:rsidP="005C1FFA">
      <w:pPr>
        <w:jc w:val="both"/>
        <w:rPr>
          <w:sz w:val="28"/>
          <w:szCs w:val="28"/>
        </w:rPr>
      </w:pPr>
      <w:r w:rsidRPr="0029044B">
        <w:rPr>
          <w:sz w:val="28"/>
          <w:szCs w:val="28"/>
        </w:rPr>
        <w:t xml:space="preserve">n. 1 dipendente qualifica funzionale C.5. </w:t>
      </w:r>
    </w:p>
    <w:p w:rsidR="005C1FFA" w:rsidRPr="0029044B" w:rsidRDefault="005C1FFA" w:rsidP="005C1FFA">
      <w:pPr>
        <w:jc w:val="both"/>
        <w:rPr>
          <w:sz w:val="28"/>
          <w:szCs w:val="28"/>
        </w:rPr>
      </w:pPr>
      <w:r w:rsidRPr="0029044B">
        <w:rPr>
          <w:sz w:val="28"/>
          <w:szCs w:val="28"/>
        </w:rPr>
        <w:t xml:space="preserve">n. 1 dipendenti qualifica funzionale C.5 (part </w:t>
      </w:r>
      <w:proofErr w:type="spellStart"/>
      <w:r w:rsidRPr="0029044B">
        <w:rPr>
          <w:sz w:val="28"/>
          <w:szCs w:val="28"/>
        </w:rPr>
        <w:t>time</w:t>
      </w:r>
      <w:proofErr w:type="spellEnd"/>
      <w:r w:rsidRPr="0029044B">
        <w:rPr>
          <w:sz w:val="28"/>
          <w:szCs w:val="28"/>
        </w:rPr>
        <w:t>)</w:t>
      </w:r>
    </w:p>
    <w:p w:rsidR="005C1FFA" w:rsidRPr="0029044B" w:rsidRDefault="005C1FFA" w:rsidP="005C1FFA">
      <w:pPr>
        <w:jc w:val="both"/>
        <w:rPr>
          <w:sz w:val="28"/>
          <w:szCs w:val="28"/>
        </w:rPr>
      </w:pPr>
      <w:r w:rsidRPr="0029044B">
        <w:rPr>
          <w:sz w:val="28"/>
          <w:szCs w:val="28"/>
        </w:rPr>
        <w:t>n. 1 dipendente qualifica funzionale B.7.</w:t>
      </w:r>
    </w:p>
    <w:p w:rsidR="005C1FFA" w:rsidRPr="0029044B" w:rsidRDefault="005C1FFA" w:rsidP="005C1FFA">
      <w:pPr>
        <w:jc w:val="both"/>
        <w:rPr>
          <w:sz w:val="28"/>
          <w:szCs w:val="28"/>
        </w:rPr>
      </w:pPr>
      <w:r w:rsidRPr="0029044B">
        <w:rPr>
          <w:sz w:val="28"/>
          <w:szCs w:val="28"/>
        </w:rPr>
        <w:t>n. 1 dipendente qualifica funzionale B.6.</w:t>
      </w:r>
    </w:p>
    <w:p w:rsidR="005C1FFA" w:rsidRPr="0029044B" w:rsidRDefault="005C1FFA" w:rsidP="005C1FFA">
      <w:pPr>
        <w:jc w:val="both"/>
        <w:rPr>
          <w:sz w:val="28"/>
          <w:szCs w:val="28"/>
        </w:rPr>
      </w:pPr>
      <w:r w:rsidRPr="0029044B">
        <w:rPr>
          <w:sz w:val="28"/>
          <w:szCs w:val="28"/>
        </w:rPr>
        <w:t xml:space="preserve">n. 1 dipendenti qualifica funzionale A.4. (part </w:t>
      </w:r>
      <w:proofErr w:type="spellStart"/>
      <w:r w:rsidRPr="0029044B">
        <w:rPr>
          <w:sz w:val="28"/>
          <w:szCs w:val="28"/>
        </w:rPr>
        <w:t>time</w:t>
      </w:r>
      <w:proofErr w:type="spellEnd"/>
      <w:r w:rsidRPr="0029044B">
        <w:rPr>
          <w:sz w:val="28"/>
          <w:szCs w:val="28"/>
        </w:rPr>
        <w:t>)</w:t>
      </w:r>
    </w:p>
    <w:p w:rsidR="005C1FFA" w:rsidRDefault="005C1FFA" w:rsidP="005C1FFA">
      <w:pPr>
        <w:rPr>
          <w:sz w:val="28"/>
          <w:szCs w:val="28"/>
        </w:rPr>
      </w:pPr>
    </w:p>
    <w:p w:rsidR="005C1FFA" w:rsidRDefault="005C1FFA" w:rsidP="005C1FFA">
      <w:pPr>
        <w:rPr>
          <w:sz w:val="28"/>
          <w:szCs w:val="28"/>
        </w:rPr>
      </w:pPr>
      <w:r>
        <w:rPr>
          <w:sz w:val="28"/>
          <w:szCs w:val="28"/>
        </w:rPr>
        <w:t>RISORSE STRUMENTALI disponibili: le risorse strumentali disponibili sono quelle indicate nell’inventario comunale  ed a disposizione del Settore.</w:t>
      </w:r>
    </w:p>
    <w:p w:rsidR="005C1FFA" w:rsidRDefault="005C1FFA" w:rsidP="005C1FFA">
      <w:pPr>
        <w:rPr>
          <w:sz w:val="28"/>
          <w:szCs w:val="28"/>
        </w:rPr>
      </w:pPr>
    </w:p>
    <w:p w:rsidR="005C1FFA" w:rsidRDefault="005C1FFA" w:rsidP="005C1FFA">
      <w:pPr>
        <w:rPr>
          <w:sz w:val="28"/>
          <w:szCs w:val="28"/>
        </w:rPr>
      </w:pPr>
      <w:r>
        <w:rPr>
          <w:sz w:val="28"/>
          <w:szCs w:val="28"/>
        </w:rPr>
        <w:t>RISORSE FINANZIARIE SPESA disponibili: le risorse finanziarie disponibili sono quelle indicate nei documenti di bilancio ai quali si rinvia ed al prospetto successivo dei totali per programmi e progetti nei quali sono suddivisi i bilanci</w:t>
      </w:r>
    </w:p>
    <w:p w:rsidR="005C1FFA" w:rsidRDefault="005C1FFA" w:rsidP="005C1FFA">
      <w:pPr>
        <w:rPr>
          <w:sz w:val="28"/>
          <w:szCs w:val="28"/>
        </w:rPr>
      </w:pPr>
      <w:r>
        <w:rPr>
          <w:sz w:val="28"/>
          <w:szCs w:val="28"/>
        </w:rPr>
        <w:t xml:space="preserve">FONTI </w:t>
      </w:r>
      <w:proofErr w:type="spellStart"/>
      <w:r>
        <w:rPr>
          <w:sz w:val="28"/>
          <w:szCs w:val="28"/>
        </w:rPr>
        <w:t>DI</w:t>
      </w:r>
      <w:proofErr w:type="spellEnd"/>
      <w:r>
        <w:rPr>
          <w:sz w:val="28"/>
          <w:szCs w:val="28"/>
        </w:rPr>
        <w:t xml:space="preserve"> ENTRATA disponibili: le risorse finanziarie disponibili sono quelle indicate nei documenti di bilancio e nel prospetto dei programmi e progetti.</w:t>
      </w:r>
    </w:p>
    <w:p w:rsidR="002D06CB" w:rsidRDefault="002D06CB" w:rsidP="005C1FFA">
      <w:pPr>
        <w:rPr>
          <w:sz w:val="28"/>
          <w:szCs w:val="28"/>
        </w:rPr>
      </w:pPr>
    </w:p>
    <w:p w:rsidR="00167D0A" w:rsidRPr="000D0639" w:rsidRDefault="00167D0A" w:rsidP="00167D0A">
      <w:pPr>
        <w:jc w:val="center"/>
        <w:rPr>
          <w:b/>
          <w:sz w:val="28"/>
          <w:szCs w:val="28"/>
        </w:rPr>
      </w:pPr>
      <w:r w:rsidRPr="000D0639">
        <w:rPr>
          <w:b/>
          <w:sz w:val="28"/>
          <w:szCs w:val="28"/>
        </w:rPr>
        <w:lastRenderedPageBreak/>
        <w:t>SETTORE EDUCATIVO CULTURALE SPORTIVO</w:t>
      </w:r>
    </w:p>
    <w:p w:rsidR="00167D0A" w:rsidRDefault="00167D0A" w:rsidP="00167D0A">
      <w:pPr>
        <w:rPr>
          <w:sz w:val="28"/>
          <w:szCs w:val="28"/>
        </w:rPr>
      </w:pPr>
    </w:p>
    <w:p w:rsidR="00167D0A" w:rsidRDefault="00167D0A" w:rsidP="00167D0A">
      <w:pPr>
        <w:jc w:val="both"/>
        <w:rPr>
          <w:sz w:val="28"/>
          <w:szCs w:val="28"/>
        </w:rPr>
      </w:pPr>
      <w:r>
        <w:rPr>
          <w:sz w:val="28"/>
          <w:szCs w:val="28"/>
        </w:rPr>
        <w:t>OBIETTIVI DA RAGGIUNGERE</w:t>
      </w:r>
    </w:p>
    <w:p w:rsidR="00167D0A" w:rsidRDefault="00167D0A" w:rsidP="00167D0A">
      <w:pPr>
        <w:jc w:val="both"/>
        <w:rPr>
          <w:sz w:val="28"/>
          <w:szCs w:val="28"/>
        </w:rPr>
      </w:pPr>
      <w:r>
        <w:rPr>
          <w:sz w:val="28"/>
          <w:szCs w:val="28"/>
        </w:rPr>
        <w:t>Controllo e gestione di tutte le attività relative a:</w:t>
      </w:r>
    </w:p>
    <w:p w:rsidR="00167D0A" w:rsidRDefault="00167D0A" w:rsidP="00167D0A">
      <w:pPr>
        <w:pStyle w:val="Paragrafoelenco"/>
        <w:numPr>
          <w:ilvl w:val="0"/>
          <w:numId w:val="39"/>
        </w:numPr>
        <w:jc w:val="both"/>
        <w:rPr>
          <w:sz w:val="28"/>
          <w:szCs w:val="28"/>
        </w:rPr>
      </w:pPr>
      <w:r>
        <w:rPr>
          <w:sz w:val="28"/>
          <w:szCs w:val="28"/>
        </w:rPr>
        <w:t xml:space="preserve">Programmazione e realizzazione di </w:t>
      </w:r>
      <w:r w:rsidRPr="00E4503B">
        <w:rPr>
          <w:b/>
          <w:sz w:val="28"/>
          <w:szCs w:val="28"/>
        </w:rPr>
        <w:t>servizi scolastici ed extrascolastici</w:t>
      </w:r>
      <w:r>
        <w:rPr>
          <w:sz w:val="28"/>
          <w:szCs w:val="28"/>
        </w:rPr>
        <w:t xml:space="preserve"> – stesura del Piano per il Diritto allo Studio su anno scolastico, servizi a sostegno delle frequenza scolastica e delle famiglie: pre e post scuola, trasporto scolastico, corso extrascolastico i nuoto, ristorazione scolastica e procedure informatiche di gestione del servizio; gestione procedure Dote Scuola.</w:t>
      </w:r>
    </w:p>
    <w:p w:rsidR="00167D0A" w:rsidRDefault="00167D0A" w:rsidP="00167D0A">
      <w:pPr>
        <w:pStyle w:val="Paragrafoelenco"/>
        <w:numPr>
          <w:ilvl w:val="0"/>
          <w:numId w:val="39"/>
        </w:numPr>
        <w:jc w:val="both"/>
        <w:rPr>
          <w:sz w:val="28"/>
          <w:szCs w:val="28"/>
        </w:rPr>
      </w:pPr>
      <w:r>
        <w:rPr>
          <w:sz w:val="28"/>
          <w:szCs w:val="28"/>
        </w:rPr>
        <w:t xml:space="preserve">Programmazione e realizzazione di </w:t>
      </w:r>
      <w:r w:rsidRPr="00E4503B">
        <w:rPr>
          <w:b/>
          <w:sz w:val="28"/>
          <w:szCs w:val="28"/>
        </w:rPr>
        <w:t xml:space="preserve">servizi nell’ambito dello sport e del tempo libero </w:t>
      </w:r>
      <w:r>
        <w:rPr>
          <w:sz w:val="28"/>
          <w:szCs w:val="28"/>
        </w:rPr>
        <w:t xml:space="preserve">attraverso l’organizzazione di manifestazioni sportive (a titolo esemplificativo la Festa dello Sport … ma non solo!), supporto organizzativo alle attività ed iniziative delle associazioni e gruppi sportivi, gestione dell’utilizzo della strutture comunali (palestre, centro sportivo, Area Feste, auditorium comunale e auditorium del Centro Anziani, sala “G. </w:t>
      </w:r>
      <w:proofErr w:type="spellStart"/>
      <w:r>
        <w:rPr>
          <w:sz w:val="28"/>
          <w:szCs w:val="28"/>
        </w:rPr>
        <w:t>Carenzi</w:t>
      </w:r>
      <w:proofErr w:type="spellEnd"/>
      <w:r>
        <w:rPr>
          <w:sz w:val="28"/>
          <w:szCs w:val="28"/>
        </w:rPr>
        <w:t>” della Biblioteca, gestione delle Convenzioni tra Comune ed Associazioni/Gruppi Sportivi per l’utilizzo delle strutture Fontanile, Laghetto Verde, Campo di calcio c/o Centro Sportivo, Bocciodromo c/o Centro Sportivo.</w:t>
      </w:r>
    </w:p>
    <w:p w:rsidR="00167D0A" w:rsidRDefault="00167D0A" w:rsidP="00167D0A">
      <w:pPr>
        <w:pStyle w:val="Paragrafoelenco"/>
        <w:numPr>
          <w:ilvl w:val="0"/>
          <w:numId w:val="39"/>
        </w:numPr>
        <w:jc w:val="both"/>
        <w:rPr>
          <w:sz w:val="28"/>
          <w:szCs w:val="28"/>
        </w:rPr>
      </w:pPr>
      <w:r>
        <w:rPr>
          <w:sz w:val="28"/>
          <w:szCs w:val="28"/>
        </w:rPr>
        <w:t xml:space="preserve">Programmazione e realizzazione di </w:t>
      </w:r>
      <w:r w:rsidRPr="00E4503B">
        <w:rPr>
          <w:b/>
          <w:sz w:val="28"/>
          <w:szCs w:val="28"/>
        </w:rPr>
        <w:t>servizi ed attività culturali</w:t>
      </w:r>
      <w:r w:rsidRPr="00000528">
        <w:rPr>
          <w:sz w:val="28"/>
          <w:szCs w:val="28"/>
        </w:rPr>
        <w:t xml:space="preserve"> </w:t>
      </w:r>
      <w:r w:rsidRPr="006C2E8A">
        <w:rPr>
          <w:sz w:val="28"/>
          <w:szCs w:val="28"/>
        </w:rPr>
        <w:t>promosse sul territorio sia direttamente dal Comune, sia attraverso la collaborazione con le associazioni culturali e ricreative locali</w:t>
      </w:r>
      <w:r>
        <w:rPr>
          <w:sz w:val="28"/>
          <w:szCs w:val="28"/>
        </w:rPr>
        <w:t xml:space="preserve"> e altri soggetti terzi</w:t>
      </w:r>
      <w:r w:rsidRPr="006C2E8A">
        <w:rPr>
          <w:sz w:val="28"/>
          <w:szCs w:val="28"/>
        </w:rPr>
        <w:t>.</w:t>
      </w:r>
      <w:r w:rsidRPr="00000528">
        <w:rPr>
          <w:sz w:val="28"/>
          <w:szCs w:val="28"/>
        </w:rPr>
        <w:t xml:space="preserve"> </w:t>
      </w:r>
      <w:r w:rsidRPr="006C2E8A">
        <w:rPr>
          <w:sz w:val="28"/>
          <w:szCs w:val="28"/>
        </w:rPr>
        <w:t>L'obiettivo principale rimane quello di mantenere la qualità e la quantità de</w:t>
      </w:r>
      <w:r>
        <w:rPr>
          <w:sz w:val="28"/>
          <w:szCs w:val="28"/>
        </w:rPr>
        <w:t>lle proposte, contenendo le spese di realizzazione. A titolo esemplificativo si citano le seguenti manifestazioni culturali consolidate: Marzo Donna, Stagione teatrale per bambini, Stagione teatrale per adulti, Stagione Lirica, Note di Notte (Notte bianca), Pregnana in Festa, Assaggi di Democrazia, programma di iniziative natalizie.</w:t>
      </w:r>
    </w:p>
    <w:p w:rsidR="00167D0A" w:rsidRDefault="00167D0A" w:rsidP="00167D0A">
      <w:pPr>
        <w:pStyle w:val="Paragrafoelenco"/>
        <w:numPr>
          <w:ilvl w:val="0"/>
          <w:numId w:val="39"/>
        </w:numPr>
        <w:jc w:val="both"/>
        <w:rPr>
          <w:sz w:val="28"/>
          <w:szCs w:val="28"/>
        </w:rPr>
      </w:pPr>
      <w:r w:rsidRPr="00961E15">
        <w:rPr>
          <w:sz w:val="28"/>
          <w:szCs w:val="28"/>
        </w:rPr>
        <w:t xml:space="preserve">Realizzazione del </w:t>
      </w:r>
      <w:r w:rsidRPr="00E4503B">
        <w:rPr>
          <w:b/>
          <w:sz w:val="28"/>
          <w:szCs w:val="28"/>
        </w:rPr>
        <w:t>servizio biblioteca</w:t>
      </w:r>
      <w:r w:rsidRPr="00961E15">
        <w:rPr>
          <w:sz w:val="28"/>
          <w:szCs w:val="28"/>
        </w:rPr>
        <w:t xml:space="preserve"> che consiste nella valorizzazione del patrimonio librario e multimediale comunale, organizzazione dei servizi e delle iniziative finalizzate a promuovere le attività di lettura rivolte a tutte le fasce di età della popolazione, </w:t>
      </w:r>
      <w:r>
        <w:rPr>
          <w:sz w:val="28"/>
          <w:szCs w:val="28"/>
        </w:rPr>
        <w:t>realizza</w:t>
      </w:r>
      <w:r w:rsidRPr="00961E15">
        <w:rPr>
          <w:sz w:val="28"/>
          <w:szCs w:val="28"/>
        </w:rPr>
        <w:t xml:space="preserve">ndo </w:t>
      </w:r>
      <w:r>
        <w:rPr>
          <w:sz w:val="28"/>
          <w:szCs w:val="28"/>
        </w:rPr>
        <w:t>incontri con autori</w:t>
      </w:r>
      <w:r w:rsidRPr="00961E15">
        <w:rPr>
          <w:sz w:val="28"/>
          <w:szCs w:val="28"/>
        </w:rPr>
        <w:t>/presentazion</w:t>
      </w:r>
      <w:r>
        <w:rPr>
          <w:sz w:val="28"/>
          <w:szCs w:val="28"/>
        </w:rPr>
        <w:t>i</w:t>
      </w:r>
      <w:r w:rsidRPr="00961E15">
        <w:rPr>
          <w:sz w:val="28"/>
          <w:szCs w:val="28"/>
        </w:rPr>
        <w:t xml:space="preserve"> di </w:t>
      </w:r>
      <w:r>
        <w:rPr>
          <w:sz w:val="28"/>
          <w:szCs w:val="28"/>
        </w:rPr>
        <w:t xml:space="preserve">libri, mostre mercato di libri, animazioni letterarie ecc. </w:t>
      </w:r>
    </w:p>
    <w:p w:rsidR="00167D0A" w:rsidRDefault="00167D0A" w:rsidP="00167D0A">
      <w:pPr>
        <w:pStyle w:val="Paragrafoelenco"/>
        <w:numPr>
          <w:ilvl w:val="0"/>
          <w:numId w:val="39"/>
        </w:numPr>
        <w:jc w:val="both"/>
        <w:rPr>
          <w:sz w:val="28"/>
          <w:szCs w:val="28"/>
        </w:rPr>
      </w:pPr>
      <w:r w:rsidRPr="00E4503B">
        <w:rPr>
          <w:b/>
          <w:sz w:val="28"/>
          <w:szCs w:val="28"/>
        </w:rPr>
        <w:t>Procedure per l’assegnazione annuale del premio di laurea</w:t>
      </w:r>
      <w:r>
        <w:rPr>
          <w:sz w:val="28"/>
          <w:szCs w:val="28"/>
        </w:rPr>
        <w:t xml:space="preserve"> istituito in memoria del prof. Eugenio Zucchetti – bando, pubblicizzazione iniziativa, raccolta domande, definizione commissione di valutazione elaborati, organizzazione cerimonia di conferimento del premio.</w:t>
      </w:r>
    </w:p>
    <w:p w:rsidR="00167D0A" w:rsidRPr="00B91C97" w:rsidRDefault="00167D0A" w:rsidP="00167D0A">
      <w:pPr>
        <w:pStyle w:val="Paragrafoelenco"/>
        <w:numPr>
          <w:ilvl w:val="0"/>
          <w:numId w:val="39"/>
        </w:numPr>
        <w:jc w:val="both"/>
        <w:rPr>
          <w:sz w:val="28"/>
          <w:szCs w:val="28"/>
        </w:rPr>
      </w:pPr>
      <w:r w:rsidRPr="00E4503B">
        <w:rPr>
          <w:b/>
          <w:sz w:val="28"/>
          <w:szCs w:val="28"/>
        </w:rPr>
        <w:t>Procedure relative all’ambito della comunicazione istituzionale</w:t>
      </w:r>
      <w:r>
        <w:rPr>
          <w:sz w:val="28"/>
          <w:szCs w:val="28"/>
        </w:rPr>
        <w:t xml:space="preserve"> – realizzazione e pubblicazione del periodico comunale, partecipazione al Comitato di Redazione; procedure per l’affidamento dell’incarico di realizzazione e stampa di manifesti e altro materiale di comunicazione comunale.</w:t>
      </w:r>
    </w:p>
    <w:p w:rsidR="00167D0A" w:rsidRDefault="00167D0A" w:rsidP="00167D0A">
      <w:pPr>
        <w:pStyle w:val="Paragrafoelenco"/>
        <w:numPr>
          <w:ilvl w:val="0"/>
          <w:numId w:val="39"/>
        </w:numPr>
        <w:jc w:val="both"/>
        <w:rPr>
          <w:sz w:val="28"/>
          <w:szCs w:val="28"/>
        </w:rPr>
      </w:pPr>
      <w:r>
        <w:rPr>
          <w:sz w:val="28"/>
          <w:szCs w:val="28"/>
        </w:rPr>
        <w:lastRenderedPageBreak/>
        <w:t xml:space="preserve">Procedura di rinnovo dell’affidamento in concessione della gestione del </w:t>
      </w:r>
      <w:r w:rsidRPr="00E4503B">
        <w:rPr>
          <w:b/>
          <w:sz w:val="28"/>
          <w:szCs w:val="28"/>
        </w:rPr>
        <w:t>servizio Asilo nido e dei servizi alla prima infanzia</w:t>
      </w:r>
      <w:r>
        <w:rPr>
          <w:sz w:val="28"/>
          <w:szCs w:val="28"/>
        </w:rPr>
        <w:t>; gestione diretta del bando annuale per le iscrizioni e monitoraggio periodico delle frequenze; collaborazione con il personale della Cooperativa sociale nella programmazione e realizzazione di attività specifiche dedicate alla prima infanzia, anche nei servizi complementari di spazio famiglia e gruppo gioco.</w:t>
      </w:r>
    </w:p>
    <w:p w:rsidR="00167D0A" w:rsidRDefault="00167D0A" w:rsidP="00167D0A">
      <w:pPr>
        <w:pStyle w:val="Paragrafoelenco"/>
        <w:numPr>
          <w:ilvl w:val="0"/>
          <w:numId w:val="39"/>
        </w:numPr>
        <w:jc w:val="both"/>
        <w:rPr>
          <w:sz w:val="28"/>
          <w:szCs w:val="28"/>
        </w:rPr>
      </w:pPr>
      <w:r w:rsidRPr="00E4503B">
        <w:rPr>
          <w:b/>
          <w:sz w:val="28"/>
          <w:szCs w:val="28"/>
        </w:rPr>
        <w:t>Celebrazioni istituzionali</w:t>
      </w:r>
      <w:r>
        <w:rPr>
          <w:sz w:val="28"/>
          <w:szCs w:val="28"/>
        </w:rPr>
        <w:t xml:space="preserve"> – organizzazione e realizzazione delle cerimonie commemorative delle giornate del 25 aprile, 2 giugno, IV Novembre – compresa l’organizzazione e realizzazione di attività specifiche e dedicate alla popolazione scolastica ed iniziative culturali rivolte alla generalità dei cittadini. </w:t>
      </w:r>
    </w:p>
    <w:p w:rsidR="00167D0A" w:rsidRPr="00961E15" w:rsidRDefault="00167D0A" w:rsidP="00167D0A">
      <w:pPr>
        <w:pStyle w:val="Paragrafoelenco"/>
        <w:numPr>
          <w:ilvl w:val="0"/>
          <w:numId w:val="39"/>
        </w:numPr>
        <w:jc w:val="both"/>
        <w:rPr>
          <w:sz w:val="28"/>
          <w:szCs w:val="28"/>
        </w:rPr>
      </w:pPr>
      <w:r>
        <w:rPr>
          <w:sz w:val="28"/>
          <w:szCs w:val="28"/>
        </w:rPr>
        <w:t xml:space="preserve">Gestione dei </w:t>
      </w:r>
      <w:r w:rsidRPr="00E4503B">
        <w:rPr>
          <w:b/>
          <w:sz w:val="28"/>
          <w:szCs w:val="28"/>
        </w:rPr>
        <w:t>patrocini comunali</w:t>
      </w:r>
      <w:r>
        <w:rPr>
          <w:sz w:val="28"/>
          <w:szCs w:val="28"/>
        </w:rPr>
        <w:t xml:space="preserve"> ad associazioni socio culturali, gruppi sportivi e altri enti per l’organizzazione di iniziative ed eventi sul territorio.</w:t>
      </w:r>
    </w:p>
    <w:p w:rsidR="00167D0A" w:rsidRDefault="00167D0A" w:rsidP="00167D0A">
      <w:pPr>
        <w:pStyle w:val="Paragrafoelenco"/>
        <w:numPr>
          <w:ilvl w:val="0"/>
          <w:numId w:val="39"/>
        </w:numPr>
        <w:jc w:val="both"/>
        <w:rPr>
          <w:sz w:val="28"/>
          <w:szCs w:val="28"/>
        </w:rPr>
      </w:pPr>
      <w:r w:rsidRPr="00D1493B">
        <w:rPr>
          <w:sz w:val="28"/>
          <w:szCs w:val="28"/>
        </w:rPr>
        <w:t xml:space="preserve">Procedure di adesione al </w:t>
      </w:r>
      <w:r w:rsidRPr="00E4503B">
        <w:rPr>
          <w:b/>
          <w:sz w:val="28"/>
          <w:szCs w:val="28"/>
        </w:rPr>
        <w:t>Coordinamento provinciale La pace in Comune</w:t>
      </w:r>
      <w:r w:rsidRPr="00D1493B">
        <w:rPr>
          <w:sz w:val="28"/>
          <w:szCs w:val="28"/>
        </w:rPr>
        <w:t xml:space="preserve"> e alle proposte di attività</w:t>
      </w:r>
      <w:r>
        <w:rPr>
          <w:sz w:val="28"/>
          <w:szCs w:val="28"/>
        </w:rPr>
        <w:t xml:space="preserve"> ed iniziative</w:t>
      </w:r>
      <w:r w:rsidRPr="00D1493B">
        <w:rPr>
          <w:sz w:val="28"/>
          <w:szCs w:val="28"/>
        </w:rPr>
        <w:t xml:space="preserve"> specifiche sul tema. A titolo esemplificativo si cita la realizzazione della Giornata della Pace in collaborazione con le scuole locali; </w:t>
      </w:r>
      <w:r>
        <w:rPr>
          <w:sz w:val="28"/>
          <w:szCs w:val="28"/>
        </w:rPr>
        <w:t>l’</w:t>
      </w:r>
      <w:r w:rsidRPr="00D1493B">
        <w:rPr>
          <w:sz w:val="28"/>
          <w:szCs w:val="28"/>
        </w:rPr>
        <w:t>adesione e partecipazione alla Marcia per la Pace Perugia Assisi</w:t>
      </w:r>
      <w:r>
        <w:rPr>
          <w:sz w:val="28"/>
          <w:szCs w:val="28"/>
        </w:rPr>
        <w:t>.</w:t>
      </w:r>
    </w:p>
    <w:p w:rsidR="00167D0A" w:rsidRPr="00D1493B" w:rsidRDefault="00167D0A" w:rsidP="00167D0A">
      <w:pPr>
        <w:pStyle w:val="Paragrafoelenco"/>
        <w:numPr>
          <w:ilvl w:val="0"/>
          <w:numId w:val="39"/>
        </w:numPr>
        <w:jc w:val="both"/>
        <w:rPr>
          <w:sz w:val="28"/>
          <w:szCs w:val="28"/>
        </w:rPr>
      </w:pPr>
      <w:r w:rsidRPr="00D1493B">
        <w:rPr>
          <w:sz w:val="28"/>
          <w:szCs w:val="28"/>
        </w:rPr>
        <w:t xml:space="preserve">Gestione del </w:t>
      </w:r>
      <w:proofErr w:type="spellStart"/>
      <w:r w:rsidRPr="00E4503B">
        <w:rPr>
          <w:b/>
          <w:sz w:val="28"/>
          <w:szCs w:val="28"/>
        </w:rPr>
        <w:t>P.E.G.</w:t>
      </w:r>
      <w:proofErr w:type="spellEnd"/>
      <w:r w:rsidRPr="00D1493B">
        <w:rPr>
          <w:sz w:val="28"/>
          <w:szCs w:val="28"/>
        </w:rPr>
        <w:t xml:space="preserve"> , piano dettagliato degli obiettivi, ciclo della performance, controlli entrate derivanti dalla gestione dei servizi e di altre attività sopra  dettagliate;   </w:t>
      </w:r>
    </w:p>
    <w:p w:rsidR="00167D0A" w:rsidRDefault="00167D0A" w:rsidP="00167D0A">
      <w:pPr>
        <w:pStyle w:val="Paragrafoelenco"/>
        <w:numPr>
          <w:ilvl w:val="0"/>
          <w:numId w:val="39"/>
        </w:numPr>
        <w:jc w:val="both"/>
        <w:rPr>
          <w:sz w:val="28"/>
          <w:szCs w:val="28"/>
        </w:rPr>
      </w:pPr>
      <w:r w:rsidRPr="00D54588">
        <w:rPr>
          <w:sz w:val="28"/>
          <w:szCs w:val="28"/>
        </w:rPr>
        <w:t xml:space="preserve">Servizio di supporto agli organi istituzionali Consiglio e Giunta Comunale, </w:t>
      </w:r>
      <w:r>
        <w:rPr>
          <w:sz w:val="28"/>
          <w:szCs w:val="28"/>
        </w:rPr>
        <w:t>alla Commissione Consiliare socio culturale;</w:t>
      </w:r>
    </w:p>
    <w:p w:rsidR="00167D0A" w:rsidRPr="00D54588" w:rsidRDefault="00167D0A" w:rsidP="00167D0A">
      <w:pPr>
        <w:pStyle w:val="Paragrafoelenco"/>
        <w:numPr>
          <w:ilvl w:val="0"/>
          <w:numId w:val="39"/>
        </w:numPr>
        <w:jc w:val="both"/>
        <w:rPr>
          <w:sz w:val="28"/>
          <w:szCs w:val="28"/>
        </w:rPr>
      </w:pPr>
      <w:r>
        <w:rPr>
          <w:sz w:val="28"/>
          <w:szCs w:val="28"/>
        </w:rPr>
        <w:t>Gestione ordinaria degli uffici</w:t>
      </w:r>
      <w:r w:rsidRPr="00D54588">
        <w:rPr>
          <w:sz w:val="28"/>
          <w:szCs w:val="28"/>
        </w:rPr>
        <w:t>, deliberazioni, determinazioni</w:t>
      </w:r>
      <w:r>
        <w:rPr>
          <w:sz w:val="28"/>
          <w:szCs w:val="28"/>
        </w:rPr>
        <w:t>, liquidazioni</w:t>
      </w:r>
      <w:r w:rsidRPr="00D54588">
        <w:rPr>
          <w:sz w:val="28"/>
          <w:szCs w:val="28"/>
        </w:rPr>
        <w:t xml:space="preserve"> e contratti</w:t>
      </w:r>
      <w:r>
        <w:rPr>
          <w:sz w:val="28"/>
          <w:szCs w:val="28"/>
        </w:rPr>
        <w:t xml:space="preserve"> di appalto per servizi e forniture di beni</w:t>
      </w:r>
      <w:r w:rsidRPr="00D54588">
        <w:rPr>
          <w:sz w:val="28"/>
          <w:szCs w:val="28"/>
        </w:rPr>
        <w:t>.</w:t>
      </w:r>
    </w:p>
    <w:p w:rsidR="00167D0A" w:rsidRPr="00D1493B" w:rsidRDefault="00167D0A" w:rsidP="00167D0A">
      <w:pPr>
        <w:ind w:left="360"/>
        <w:jc w:val="both"/>
        <w:rPr>
          <w:sz w:val="28"/>
          <w:szCs w:val="28"/>
        </w:rPr>
      </w:pPr>
    </w:p>
    <w:p w:rsidR="00167D0A" w:rsidRDefault="00167D0A" w:rsidP="00167D0A">
      <w:pPr>
        <w:ind w:left="360"/>
        <w:jc w:val="both"/>
        <w:rPr>
          <w:sz w:val="28"/>
          <w:szCs w:val="28"/>
        </w:rPr>
      </w:pPr>
      <w:r w:rsidRPr="00961E15">
        <w:rPr>
          <w:sz w:val="28"/>
          <w:szCs w:val="28"/>
        </w:rPr>
        <w:t xml:space="preserve">Nel 2014 </w:t>
      </w:r>
      <w:r>
        <w:rPr>
          <w:sz w:val="28"/>
          <w:szCs w:val="28"/>
        </w:rPr>
        <w:t>in particolare sarà posta particolare attenzione a:</w:t>
      </w:r>
    </w:p>
    <w:p w:rsidR="00167D0A" w:rsidRPr="009B76FB" w:rsidRDefault="00167D0A" w:rsidP="00167D0A">
      <w:pPr>
        <w:pStyle w:val="Paragrafoelenco"/>
        <w:numPr>
          <w:ilvl w:val="0"/>
          <w:numId w:val="38"/>
        </w:numPr>
        <w:jc w:val="both"/>
        <w:rPr>
          <w:sz w:val="28"/>
          <w:szCs w:val="28"/>
        </w:rPr>
      </w:pPr>
      <w:r w:rsidRPr="009B76FB">
        <w:rPr>
          <w:sz w:val="28"/>
          <w:szCs w:val="28"/>
        </w:rPr>
        <w:t xml:space="preserve">Realizzazione di più attività relative all’ambito della formazione e del potenziamento di strumenti per favorire l’accesso al mondo del lavoro, all’orientamento e al </w:t>
      </w:r>
      <w:proofErr w:type="spellStart"/>
      <w:r w:rsidRPr="009B76FB">
        <w:rPr>
          <w:sz w:val="28"/>
          <w:szCs w:val="28"/>
        </w:rPr>
        <w:t>ri-orientamento</w:t>
      </w:r>
      <w:proofErr w:type="spellEnd"/>
      <w:r w:rsidRPr="009B76FB">
        <w:rPr>
          <w:sz w:val="28"/>
          <w:szCs w:val="28"/>
        </w:rPr>
        <w:t xml:space="preserve"> lavorativo attraverso le seguenti azioni:</w:t>
      </w:r>
    </w:p>
    <w:p w:rsidR="00167D0A" w:rsidRPr="00E4503B" w:rsidRDefault="00167D0A" w:rsidP="00167D0A">
      <w:pPr>
        <w:pStyle w:val="Paragrafoelenco"/>
        <w:numPr>
          <w:ilvl w:val="0"/>
          <w:numId w:val="31"/>
        </w:numPr>
        <w:jc w:val="both"/>
        <w:rPr>
          <w:sz w:val="28"/>
          <w:szCs w:val="28"/>
        </w:rPr>
      </w:pPr>
      <w:r>
        <w:rPr>
          <w:sz w:val="28"/>
          <w:szCs w:val="28"/>
        </w:rPr>
        <w:t>Riorganizzazione dei rapporti con AFOL Nord Ovest per la riapertura dell’</w:t>
      </w:r>
      <w:r w:rsidRPr="00E4503B">
        <w:rPr>
          <w:b/>
          <w:sz w:val="28"/>
          <w:szCs w:val="28"/>
        </w:rPr>
        <w:t>Ufficio Lavoro</w:t>
      </w:r>
      <w:r w:rsidRPr="00E4503B">
        <w:rPr>
          <w:sz w:val="28"/>
          <w:szCs w:val="28"/>
        </w:rPr>
        <w:t xml:space="preserve"> </w:t>
      </w:r>
      <w:r>
        <w:rPr>
          <w:sz w:val="28"/>
          <w:szCs w:val="28"/>
        </w:rPr>
        <w:t>presso il Comune di Pregnana, per mettere a disposizione dei cittadini e dei giovani in cerca di lavoro e/o in situazioni lavorative disagiate una risorsa efficace, che possa fornire parzialmente strumenti utili ed opportunità di risoluzione dei problemi.</w:t>
      </w:r>
    </w:p>
    <w:p w:rsidR="00167D0A" w:rsidRDefault="00167D0A" w:rsidP="00167D0A">
      <w:pPr>
        <w:pStyle w:val="Paragrafoelenco"/>
        <w:numPr>
          <w:ilvl w:val="0"/>
          <w:numId w:val="31"/>
        </w:numPr>
        <w:jc w:val="both"/>
        <w:rPr>
          <w:sz w:val="28"/>
          <w:szCs w:val="28"/>
        </w:rPr>
      </w:pPr>
      <w:r>
        <w:rPr>
          <w:sz w:val="28"/>
          <w:szCs w:val="28"/>
        </w:rPr>
        <w:t xml:space="preserve">Adesione al bando regionale </w:t>
      </w:r>
      <w:r w:rsidRPr="00E4503B">
        <w:rPr>
          <w:b/>
          <w:sz w:val="28"/>
          <w:szCs w:val="28"/>
        </w:rPr>
        <w:t>Voucher Leva Civica</w:t>
      </w:r>
      <w:r>
        <w:rPr>
          <w:sz w:val="28"/>
          <w:szCs w:val="28"/>
        </w:rPr>
        <w:t xml:space="preserve"> per l’attivazione di un progetto formativo rivolto al potenziamento delle opportunità per i giovani.</w:t>
      </w:r>
    </w:p>
    <w:p w:rsidR="00167D0A" w:rsidRPr="009B76FB" w:rsidRDefault="00167D0A" w:rsidP="00167D0A">
      <w:pPr>
        <w:pStyle w:val="Paragrafoelenco"/>
        <w:numPr>
          <w:ilvl w:val="0"/>
          <w:numId w:val="31"/>
        </w:numPr>
        <w:jc w:val="both"/>
        <w:rPr>
          <w:sz w:val="28"/>
          <w:szCs w:val="28"/>
        </w:rPr>
      </w:pPr>
      <w:r w:rsidRPr="009B76FB">
        <w:rPr>
          <w:sz w:val="28"/>
          <w:szCs w:val="28"/>
        </w:rPr>
        <w:t xml:space="preserve">Attivazione </w:t>
      </w:r>
      <w:r>
        <w:rPr>
          <w:b/>
          <w:sz w:val="28"/>
          <w:szCs w:val="28"/>
        </w:rPr>
        <w:t>s</w:t>
      </w:r>
      <w:r w:rsidRPr="00E4503B">
        <w:rPr>
          <w:b/>
          <w:sz w:val="28"/>
          <w:szCs w:val="28"/>
        </w:rPr>
        <w:t xml:space="preserve">tage </w:t>
      </w:r>
      <w:r>
        <w:rPr>
          <w:b/>
          <w:sz w:val="28"/>
          <w:szCs w:val="28"/>
        </w:rPr>
        <w:t xml:space="preserve">scolastici – </w:t>
      </w:r>
      <w:r w:rsidRPr="009B76FB">
        <w:rPr>
          <w:sz w:val="28"/>
          <w:szCs w:val="28"/>
        </w:rPr>
        <w:t>tirocini di formazione ed orientamento</w:t>
      </w:r>
      <w:r>
        <w:rPr>
          <w:sz w:val="28"/>
          <w:szCs w:val="28"/>
        </w:rPr>
        <w:t xml:space="preserve"> – per agevolare le scelte professionali degli allievi e metterli in contatto con </w:t>
      </w:r>
      <w:proofErr w:type="spellStart"/>
      <w:r>
        <w:rPr>
          <w:sz w:val="28"/>
          <w:szCs w:val="28"/>
        </w:rPr>
        <w:t>ilmondo</w:t>
      </w:r>
      <w:proofErr w:type="spellEnd"/>
      <w:r>
        <w:rPr>
          <w:sz w:val="28"/>
          <w:szCs w:val="28"/>
        </w:rPr>
        <w:t xml:space="preserve"> del lavoro.</w:t>
      </w:r>
    </w:p>
    <w:p w:rsidR="00167D0A" w:rsidRDefault="00167D0A" w:rsidP="00167D0A">
      <w:pPr>
        <w:pStyle w:val="Paragrafoelenco"/>
        <w:numPr>
          <w:ilvl w:val="0"/>
          <w:numId w:val="38"/>
        </w:numPr>
        <w:jc w:val="both"/>
        <w:rPr>
          <w:sz w:val="28"/>
          <w:szCs w:val="28"/>
        </w:rPr>
      </w:pPr>
      <w:r>
        <w:rPr>
          <w:sz w:val="28"/>
          <w:szCs w:val="28"/>
        </w:rPr>
        <w:t xml:space="preserve">Attivazione del </w:t>
      </w:r>
      <w:r w:rsidRPr="009B76FB">
        <w:rPr>
          <w:b/>
          <w:sz w:val="28"/>
          <w:szCs w:val="28"/>
        </w:rPr>
        <w:t>nuovo sito web comunale</w:t>
      </w:r>
      <w:r>
        <w:rPr>
          <w:sz w:val="28"/>
          <w:szCs w:val="28"/>
        </w:rPr>
        <w:t>.</w:t>
      </w:r>
    </w:p>
    <w:p w:rsidR="00167D0A" w:rsidRPr="00612ABF" w:rsidRDefault="00167D0A" w:rsidP="00167D0A">
      <w:pPr>
        <w:pStyle w:val="Paragrafoelenco"/>
        <w:numPr>
          <w:ilvl w:val="0"/>
          <w:numId w:val="38"/>
        </w:numPr>
        <w:jc w:val="both"/>
        <w:rPr>
          <w:b/>
          <w:sz w:val="28"/>
          <w:szCs w:val="28"/>
        </w:rPr>
      </w:pPr>
      <w:r>
        <w:rPr>
          <w:sz w:val="28"/>
          <w:szCs w:val="28"/>
        </w:rPr>
        <w:lastRenderedPageBreak/>
        <w:t>R</w:t>
      </w:r>
      <w:r w:rsidRPr="009B76FB">
        <w:rPr>
          <w:sz w:val="28"/>
          <w:szCs w:val="28"/>
        </w:rPr>
        <w:t>egolamenta</w:t>
      </w:r>
      <w:r>
        <w:rPr>
          <w:sz w:val="28"/>
          <w:szCs w:val="28"/>
        </w:rPr>
        <w:t>zione de</w:t>
      </w:r>
      <w:r w:rsidRPr="009B76FB">
        <w:rPr>
          <w:sz w:val="28"/>
          <w:szCs w:val="28"/>
        </w:rPr>
        <w:t xml:space="preserve">i criteri di accesso da parte dell'utenza ai servizi  e alle prestazioni socio educative, considerando l'applicazione della </w:t>
      </w:r>
      <w:r w:rsidRPr="00612ABF">
        <w:rPr>
          <w:b/>
          <w:sz w:val="28"/>
          <w:szCs w:val="28"/>
        </w:rPr>
        <w:t>nuova disciplina dell'ISEE.</w:t>
      </w:r>
    </w:p>
    <w:p w:rsidR="00167D0A" w:rsidRDefault="00167D0A" w:rsidP="00167D0A">
      <w:pPr>
        <w:pStyle w:val="Paragrafoelenco"/>
        <w:numPr>
          <w:ilvl w:val="0"/>
          <w:numId w:val="38"/>
        </w:numPr>
        <w:jc w:val="both"/>
        <w:rPr>
          <w:sz w:val="28"/>
          <w:szCs w:val="28"/>
        </w:rPr>
      </w:pPr>
      <w:r w:rsidRPr="00612ABF">
        <w:rPr>
          <w:sz w:val="28"/>
          <w:szCs w:val="28"/>
        </w:rPr>
        <w:t>Rinegoziazione e rinnovo dei contratti/concessioni in scadenza: gestione struttura e asilo nido e servizi complementari; servizio di trasporto scolastico; servizi socio assistenziali scolastici, educativi e ricreativi a favore di minori</w:t>
      </w:r>
      <w:r>
        <w:rPr>
          <w:sz w:val="28"/>
          <w:szCs w:val="28"/>
        </w:rPr>
        <w:t>.</w:t>
      </w:r>
    </w:p>
    <w:p w:rsidR="00167D0A" w:rsidRPr="00612ABF" w:rsidRDefault="00167D0A" w:rsidP="00167D0A">
      <w:pPr>
        <w:ind w:left="360"/>
        <w:jc w:val="both"/>
        <w:rPr>
          <w:sz w:val="28"/>
          <w:szCs w:val="28"/>
        </w:rPr>
      </w:pPr>
    </w:p>
    <w:p w:rsidR="00167D0A" w:rsidRDefault="00167D0A" w:rsidP="00167D0A">
      <w:pPr>
        <w:jc w:val="both"/>
        <w:rPr>
          <w:sz w:val="28"/>
          <w:szCs w:val="28"/>
        </w:rPr>
      </w:pPr>
      <w:r>
        <w:rPr>
          <w:sz w:val="28"/>
          <w:szCs w:val="28"/>
        </w:rPr>
        <w:t xml:space="preserve">RISORSE UMANE disponibili: le risorse umane disponibili sono composte da un Responsabile,  una unità di personale (part </w:t>
      </w:r>
      <w:proofErr w:type="spellStart"/>
      <w:r>
        <w:rPr>
          <w:sz w:val="28"/>
          <w:szCs w:val="28"/>
        </w:rPr>
        <w:t>time</w:t>
      </w:r>
      <w:proofErr w:type="spellEnd"/>
      <w:r>
        <w:rPr>
          <w:sz w:val="28"/>
          <w:szCs w:val="28"/>
        </w:rPr>
        <w:t xml:space="preserve"> a 30 ore) per Ufficio Scuola/Sport, una unità di personale per la Biblioteca. Inoltre, attraverso appalto a Cooperativa di Servizi il settore si avvale della collaborazione di una unità di personale per n. 7 ore complessive settimanali.</w:t>
      </w:r>
    </w:p>
    <w:p w:rsidR="00167D0A" w:rsidRDefault="00167D0A" w:rsidP="00167D0A">
      <w:pPr>
        <w:jc w:val="both"/>
        <w:rPr>
          <w:sz w:val="28"/>
          <w:szCs w:val="28"/>
        </w:rPr>
      </w:pPr>
    </w:p>
    <w:p w:rsidR="00167D0A" w:rsidRDefault="00167D0A" w:rsidP="00167D0A">
      <w:pPr>
        <w:jc w:val="both"/>
        <w:rPr>
          <w:sz w:val="28"/>
          <w:szCs w:val="28"/>
        </w:rPr>
      </w:pPr>
      <w:r>
        <w:rPr>
          <w:sz w:val="28"/>
          <w:szCs w:val="28"/>
        </w:rPr>
        <w:t>RISORSE STRUMENTALI disponibili: le risorse strumentali disponibili sono quelle indicate nell’inventario comunale  ed a disposizione del Settore.</w:t>
      </w:r>
    </w:p>
    <w:p w:rsidR="00167D0A" w:rsidRDefault="00167D0A" w:rsidP="00167D0A">
      <w:pPr>
        <w:jc w:val="both"/>
        <w:rPr>
          <w:sz w:val="28"/>
          <w:szCs w:val="28"/>
        </w:rPr>
      </w:pPr>
    </w:p>
    <w:p w:rsidR="00167D0A" w:rsidRDefault="00167D0A" w:rsidP="00167D0A">
      <w:pPr>
        <w:jc w:val="both"/>
        <w:rPr>
          <w:sz w:val="28"/>
          <w:szCs w:val="28"/>
        </w:rPr>
      </w:pPr>
      <w:r>
        <w:rPr>
          <w:sz w:val="28"/>
          <w:szCs w:val="28"/>
        </w:rPr>
        <w:t>RISORSE FINANZIARIE SPESA disponibili: le risorse finanziarie disponibili sono quelle indicate nei documenti di bilancio ai quali si rinvia ed al prospetto successivo dei totali per programmi e progetti nei quali sono suddivisi i bilanci.</w:t>
      </w:r>
    </w:p>
    <w:p w:rsidR="00167D0A" w:rsidRDefault="00167D0A" w:rsidP="00167D0A">
      <w:pPr>
        <w:jc w:val="both"/>
        <w:rPr>
          <w:sz w:val="28"/>
          <w:szCs w:val="28"/>
        </w:rPr>
      </w:pPr>
    </w:p>
    <w:p w:rsidR="00167D0A" w:rsidRDefault="00167D0A" w:rsidP="00167D0A">
      <w:pPr>
        <w:jc w:val="both"/>
        <w:rPr>
          <w:sz w:val="28"/>
          <w:szCs w:val="28"/>
        </w:rPr>
      </w:pPr>
      <w:r>
        <w:rPr>
          <w:sz w:val="28"/>
          <w:szCs w:val="28"/>
        </w:rPr>
        <w:t xml:space="preserve">FONTI </w:t>
      </w:r>
      <w:proofErr w:type="spellStart"/>
      <w:r>
        <w:rPr>
          <w:sz w:val="28"/>
          <w:szCs w:val="28"/>
        </w:rPr>
        <w:t>DI</w:t>
      </w:r>
      <w:proofErr w:type="spellEnd"/>
      <w:r>
        <w:rPr>
          <w:sz w:val="28"/>
          <w:szCs w:val="28"/>
        </w:rPr>
        <w:t xml:space="preserve"> ENTRATA disponibili: le risorse finanziarie disponibili sono quelle indicate nei documenti di bilancio e nel prospetto dei programmi e progetti.</w:t>
      </w:r>
    </w:p>
    <w:p w:rsidR="00167D0A" w:rsidRDefault="00167D0A" w:rsidP="00167D0A">
      <w:pPr>
        <w:jc w:val="both"/>
        <w:rPr>
          <w:sz w:val="28"/>
          <w:szCs w:val="28"/>
        </w:rPr>
      </w:pPr>
    </w:p>
    <w:p w:rsidR="00167D0A" w:rsidRDefault="00167D0A" w:rsidP="00167D0A">
      <w:pPr>
        <w:jc w:val="both"/>
        <w:rPr>
          <w:sz w:val="28"/>
          <w:szCs w:val="28"/>
        </w:rPr>
      </w:pPr>
      <w:r>
        <w:rPr>
          <w:sz w:val="28"/>
          <w:szCs w:val="28"/>
        </w:rPr>
        <w:t>INDICATORI</w:t>
      </w:r>
    </w:p>
    <w:p w:rsidR="00167D0A" w:rsidRDefault="00167D0A" w:rsidP="00167D0A">
      <w:pPr>
        <w:rPr>
          <w:sz w:val="28"/>
          <w:szCs w:val="28"/>
          <w:u w:val="single"/>
        </w:rPr>
      </w:pPr>
    </w:p>
    <w:p w:rsidR="00167D0A" w:rsidRPr="000D0639" w:rsidRDefault="00167D0A" w:rsidP="00167D0A">
      <w:pPr>
        <w:rPr>
          <w:sz w:val="28"/>
          <w:szCs w:val="28"/>
        </w:rPr>
      </w:pPr>
      <w:r w:rsidRPr="000D0639">
        <w:rPr>
          <w:sz w:val="28"/>
          <w:szCs w:val="28"/>
          <w:u w:val="single"/>
        </w:rPr>
        <w:t xml:space="preserve">Numero </w:t>
      </w:r>
      <w:r>
        <w:rPr>
          <w:sz w:val="28"/>
          <w:szCs w:val="28"/>
          <w:u w:val="single"/>
        </w:rPr>
        <w:t xml:space="preserve">iniziative culturali da realizzare  n.  70    </w:t>
      </w:r>
      <w:r>
        <w:rPr>
          <w:sz w:val="28"/>
          <w:szCs w:val="28"/>
        </w:rPr>
        <w:tab/>
      </w:r>
      <w:r>
        <w:rPr>
          <w:sz w:val="28"/>
          <w:szCs w:val="28"/>
        </w:rPr>
        <w:tab/>
      </w:r>
      <w:r>
        <w:rPr>
          <w:sz w:val="28"/>
          <w:szCs w:val="28"/>
        </w:rPr>
        <w:tab/>
        <w:t>valore atteso     100</w:t>
      </w:r>
      <w:r>
        <w:rPr>
          <w:sz w:val="28"/>
          <w:szCs w:val="28"/>
          <w:u w:val="single"/>
        </w:rPr>
        <w:t xml:space="preserve">                            </w:t>
      </w:r>
    </w:p>
    <w:p w:rsidR="00167D0A" w:rsidRDefault="00167D0A" w:rsidP="00167D0A">
      <w:pPr>
        <w:rPr>
          <w:sz w:val="28"/>
          <w:szCs w:val="28"/>
        </w:rPr>
      </w:pPr>
      <w:r w:rsidRPr="000D0639">
        <w:rPr>
          <w:sz w:val="28"/>
          <w:szCs w:val="28"/>
        </w:rPr>
        <w:t xml:space="preserve">Numero </w:t>
      </w:r>
      <w:r>
        <w:rPr>
          <w:sz w:val="28"/>
          <w:szCs w:val="28"/>
        </w:rPr>
        <w:t xml:space="preserve">iniziative realizzate                  </w:t>
      </w:r>
    </w:p>
    <w:p w:rsidR="00167D0A" w:rsidRDefault="00167D0A" w:rsidP="00167D0A">
      <w:pPr>
        <w:rPr>
          <w:sz w:val="28"/>
          <w:szCs w:val="28"/>
        </w:rPr>
      </w:pPr>
    </w:p>
    <w:p w:rsidR="00167D0A" w:rsidRPr="000D0639" w:rsidRDefault="00167D0A" w:rsidP="00167D0A">
      <w:pPr>
        <w:rPr>
          <w:sz w:val="28"/>
          <w:szCs w:val="28"/>
        </w:rPr>
      </w:pPr>
      <w:r w:rsidRPr="000D0639">
        <w:rPr>
          <w:sz w:val="28"/>
          <w:szCs w:val="28"/>
          <w:u w:val="single"/>
        </w:rPr>
        <w:t xml:space="preserve">Numero </w:t>
      </w:r>
      <w:r>
        <w:rPr>
          <w:sz w:val="28"/>
          <w:szCs w:val="28"/>
          <w:u w:val="single"/>
        </w:rPr>
        <w:t xml:space="preserve">iniziative sportive da realizzare  n.  10    </w:t>
      </w:r>
      <w:r>
        <w:rPr>
          <w:sz w:val="28"/>
          <w:szCs w:val="28"/>
        </w:rPr>
        <w:tab/>
      </w:r>
      <w:r>
        <w:rPr>
          <w:sz w:val="28"/>
          <w:szCs w:val="28"/>
        </w:rPr>
        <w:tab/>
      </w:r>
      <w:r>
        <w:rPr>
          <w:sz w:val="28"/>
          <w:szCs w:val="28"/>
        </w:rPr>
        <w:tab/>
        <w:t>valore atteso     100</w:t>
      </w:r>
      <w:r>
        <w:rPr>
          <w:sz w:val="28"/>
          <w:szCs w:val="28"/>
          <w:u w:val="single"/>
        </w:rPr>
        <w:t xml:space="preserve">                            </w:t>
      </w:r>
    </w:p>
    <w:p w:rsidR="00167D0A" w:rsidRDefault="00167D0A" w:rsidP="00167D0A">
      <w:pPr>
        <w:rPr>
          <w:sz w:val="28"/>
          <w:szCs w:val="28"/>
        </w:rPr>
      </w:pPr>
      <w:r w:rsidRPr="000D0639">
        <w:rPr>
          <w:sz w:val="28"/>
          <w:szCs w:val="28"/>
        </w:rPr>
        <w:t xml:space="preserve">Numero </w:t>
      </w:r>
      <w:r>
        <w:rPr>
          <w:sz w:val="28"/>
          <w:szCs w:val="28"/>
        </w:rPr>
        <w:t xml:space="preserve">iniziative realizzate                  </w:t>
      </w:r>
    </w:p>
    <w:p w:rsidR="00167D0A" w:rsidRDefault="00167D0A" w:rsidP="00167D0A">
      <w:pPr>
        <w:rPr>
          <w:sz w:val="28"/>
          <w:szCs w:val="28"/>
        </w:rPr>
      </w:pPr>
    </w:p>
    <w:p w:rsidR="00167D0A" w:rsidRPr="00B1378E" w:rsidRDefault="00167D0A" w:rsidP="00167D0A">
      <w:pPr>
        <w:rPr>
          <w:sz w:val="28"/>
          <w:szCs w:val="28"/>
        </w:rPr>
      </w:pPr>
      <w:r w:rsidRPr="00B1378E">
        <w:rPr>
          <w:sz w:val="28"/>
          <w:szCs w:val="28"/>
        </w:rPr>
        <w:t xml:space="preserve">Attivazione Voucher Leva Civica </w:t>
      </w:r>
      <w:r w:rsidRPr="00B1378E">
        <w:rPr>
          <w:sz w:val="28"/>
          <w:szCs w:val="28"/>
        </w:rPr>
        <w:tab/>
      </w:r>
    </w:p>
    <w:p w:rsidR="00167D0A" w:rsidRDefault="00167D0A" w:rsidP="00167D0A">
      <w:pPr>
        <w:rPr>
          <w:sz w:val="28"/>
          <w:szCs w:val="28"/>
        </w:rPr>
      </w:pPr>
      <w:r>
        <w:rPr>
          <w:sz w:val="28"/>
          <w:szCs w:val="28"/>
          <w:u w:val="single"/>
        </w:rPr>
        <w:t>Progetto formativo</w:t>
      </w:r>
      <w:r w:rsidRPr="000D0639">
        <w:rPr>
          <w:sz w:val="28"/>
          <w:szCs w:val="28"/>
          <w:u w:val="single"/>
        </w:rPr>
        <w:t xml:space="preserve">   </w:t>
      </w:r>
      <w:r>
        <w:rPr>
          <w:sz w:val="28"/>
          <w:szCs w:val="28"/>
          <w:u w:val="single"/>
        </w:rPr>
        <w:tab/>
      </w:r>
      <w:r>
        <w:rPr>
          <w:sz w:val="28"/>
          <w:szCs w:val="28"/>
          <w:u w:val="single"/>
        </w:rPr>
        <w:tab/>
      </w:r>
      <w:r>
        <w:rPr>
          <w:sz w:val="28"/>
          <w:szCs w:val="28"/>
          <w:u w:val="single"/>
        </w:rPr>
        <w:tab/>
        <w:t>n. 1</w:t>
      </w:r>
      <w:r w:rsidRPr="000D0639">
        <w:rPr>
          <w:sz w:val="28"/>
          <w:szCs w:val="28"/>
          <w:u w:val="single"/>
        </w:rPr>
        <w:t xml:space="preserve">    </w:t>
      </w:r>
      <w:r>
        <w:rPr>
          <w:sz w:val="28"/>
          <w:szCs w:val="28"/>
          <w:u w:val="single"/>
        </w:rPr>
        <w:t>__</w:t>
      </w:r>
      <w:r>
        <w:rPr>
          <w:sz w:val="28"/>
          <w:szCs w:val="28"/>
        </w:rPr>
        <w:tab/>
      </w:r>
      <w:r>
        <w:rPr>
          <w:sz w:val="28"/>
          <w:szCs w:val="28"/>
        </w:rPr>
        <w:tab/>
      </w:r>
      <w:r>
        <w:rPr>
          <w:sz w:val="28"/>
          <w:szCs w:val="28"/>
        </w:rPr>
        <w:tab/>
        <w:t>valore atteso    100</w:t>
      </w:r>
    </w:p>
    <w:p w:rsidR="00167D0A" w:rsidRDefault="00167D0A" w:rsidP="00167D0A">
      <w:pPr>
        <w:rPr>
          <w:sz w:val="28"/>
          <w:szCs w:val="28"/>
        </w:rPr>
      </w:pPr>
      <w:r>
        <w:rPr>
          <w:sz w:val="28"/>
          <w:szCs w:val="28"/>
        </w:rPr>
        <w:t>Progetto formativo attivato</w:t>
      </w:r>
      <w:r>
        <w:rPr>
          <w:sz w:val="28"/>
          <w:szCs w:val="28"/>
        </w:rPr>
        <w:tab/>
      </w:r>
      <w:r>
        <w:rPr>
          <w:sz w:val="28"/>
          <w:szCs w:val="28"/>
        </w:rPr>
        <w:tab/>
        <w:t>n. 1</w:t>
      </w:r>
    </w:p>
    <w:p w:rsidR="00167D0A" w:rsidRDefault="00167D0A" w:rsidP="00167D0A">
      <w:pPr>
        <w:rPr>
          <w:sz w:val="28"/>
          <w:szCs w:val="28"/>
        </w:rPr>
      </w:pPr>
    </w:p>
    <w:p w:rsidR="00167D0A" w:rsidRDefault="00167D0A" w:rsidP="00167D0A">
      <w:pPr>
        <w:rPr>
          <w:sz w:val="28"/>
          <w:szCs w:val="28"/>
        </w:rPr>
      </w:pPr>
      <w:r>
        <w:rPr>
          <w:sz w:val="28"/>
          <w:szCs w:val="28"/>
          <w:u w:val="single"/>
        </w:rPr>
        <w:t xml:space="preserve">Attivazione Procedura ISEE </w:t>
      </w:r>
      <w:r>
        <w:rPr>
          <w:sz w:val="28"/>
          <w:szCs w:val="28"/>
          <w:u w:val="single"/>
        </w:rPr>
        <w:tab/>
      </w:r>
      <w:r>
        <w:rPr>
          <w:sz w:val="28"/>
          <w:szCs w:val="28"/>
          <w:u w:val="single"/>
        </w:rPr>
        <w:tab/>
        <w:t xml:space="preserve"> n. 1</w:t>
      </w:r>
      <w:r w:rsidRPr="000D0639">
        <w:rPr>
          <w:sz w:val="28"/>
          <w:szCs w:val="28"/>
          <w:u w:val="single"/>
        </w:rPr>
        <w:t xml:space="preserve"> </w:t>
      </w:r>
      <w:r>
        <w:rPr>
          <w:sz w:val="28"/>
          <w:szCs w:val="28"/>
          <w:u w:val="single"/>
        </w:rPr>
        <w:t>Regolamento</w:t>
      </w:r>
      <w:r w:rsidRPr="000D0639">
        <w:rPr>
          <w:sz w:val="28"/>
          <w:szCs w:val="28"/>
          <w:u w:val="single"/>
        </w:rPr>
        <w:t xml:space="preserve">   </w:t>
      </w:r>
      <w:r w:rsidRPr="000D0639">
        <w:rPr>
          <w:sz w:val="28"/>
          <w:szCs w:val="28"/>
        </w:rPr>
        <w:t xml:space="preserve">     </w:t>
      </w:r>
      <w:r>
        <w:rPr>
          <w:sz w:val="28"/>
          <w:szCs w:val="28"/>
        </w:rPr>
        <w:tab/>
        <w:t>valore atteso    100</w:t>
      </w:r>
    </w:p>
    <w:p w:rsidR="00167D0A" w:rsidRDefault="00167D0A" w:rsidP="00167D0A">
      <w:pPr>
        <w:rPr>
          <w:sz w:val="28"/>
          <w:szCs w:val="28"/>
        </w:rPr>
      </w:pPr>
      <w:r>
        <w:rPr>
          <w:sz w:val="28"/>
          <w:szCs w:val="28"/>
        </w:rPr>
        <w:t>Numero Procedure/Regolamento</w:t>
      </w:r>
      <w:r>
        <w:rPr>
          <w:sz w:val="28"/>
          <w:szCs w:val="28"/>
        </w:rPr>
        <w:tab/>
      </w:r>
      <w:r>
        <w:rPr>
          <w:sz w:val="28"/>
          <w:szCs w:val="28"/>
        </w:rPr>
        <w:tab/>
      </w:r>
      <w:r>
        <w:rPr>
          <w:sz w:val="28"/>
          <w:szCs w:val="28"/>
        </w:rPr>
        <w:tab/>
      </w:r>
    </w:p>
    <w:p w:rsidR="00167D0A" w:rsidRDefault="00167D0A" w:rsidP="00167D0A">
      <w:pPr>
        <w:jc w:val="both"/>
        <w:rPr>
          <w:sz w:val="28"/>
          <w:szCs w:val="28"/>
        </w:rPr>
      </w:pPr>
    </w:p>
    <w:p w:rsidR="00167D0A" w:rsidRPr="00E04D65" w:rsidRDefault="00167D0A" w:rsidP="00167D0A">
      <w:pPr>
        <w:jc w:val="both"/>
        <w:rPr>
          <w:sz w:val="28"/>
          <w:szCs w:val="28"/>
          <w:u w:val="single"/>
        </w:rPr>
      </w:pPr>
      <w:r w:rsidRPr="00E04D65">
        <w:rPr>
          <w:sz w:val="28"/>
          <w:szCs w:val="28"/>
          <w:u w:val="single"/>
        </w:rPr>
        <w:t>Attivazione nuovo sito web</w:t>
      </w:r>
      <w:r w:rsidRPr="00E04D65">
        <w:rPr>
          <w:sz w:val="28"/>
          <w:szCs w:val="28"/>
          <w:u w:val="single"/>
        </w:rPr>
        <w:tab/>
      </w:r>
      <w:r w:rsidRPr="00E04D65">
        <w:rPr>
          <w:sz w:val="28"/>
          <w:szCs w:val="28"/>
          <w:u w:val="single"/>
        </w:rPr>
        <w:tab/>
        <w:t>entro dicembre 2014</w:t>
      </w:r>
      <w:r>
        <w:rPr>
          <w:sz w:val="28"/>
          <w:szCs w:val="28"/>
          <w:u w:val="single"/>
        </w:rPr>
        <w:t xml:space="preserve">  </w:t>
      </w:r>
      <w:r w:rsidRPr="00E04D65">
        <w:rPr>
          <w:sz w:val="28"/>
          <w:szCs w:val="28"/>
        </w:rPr>
        <w:t xml:space="preserve">    valore atteso </w:t>
      </w:r>
      <w:r>
        <w:rPr>
          <w:sz w:val="28"/>
          <w:szCs w:val="28"/>
        </w:rPr>
        <w:t xml:space="preserve"> </w:t>
      </w:r>
      <w:r w:rsidRPr="00E04D65">
        <w:rPr>
          <w:sz w:val="28"/>
          <w:szCs w:val="28"/>
        </w:rPr>
        <w:t>100</w:t>
      </w:r>
    </w:p>
    <w:p w:rsidR="00167D0A" w:rsidRDefault="00167D0A" w:rsidP="00167D0A">
      <w:pPr>
        <w:jc w:val="both"/>
        <w:rPr>
          <w:b/>
          <w:sz w:val="28"/>
          <w:szCs w:val="28"/>
        </w:rPr>
      </w:pPr>
      <w:r>
        <w:rPr>
          <w:sz w:val="28"/>
          <w:szCs w:val="28"/>
        </w:rPr>
        <w:t>Attivazione effettiva</w:t>
      </w:r>
      <w:r>
        <w:rPr>
          <w:sz w:val="28"/>
          <w:szCs w:val="28"/>
        </w:rPr>
        <w:tab/>
      </w:r>
      <w:r>
        <w:rPr>
          <w:sz w:val="28"/>
          <w:szCs w:val="28"/>
        </w:rPr>
        <w:tab/>
      </w:r>
      <w:r>
        <w:rPr>
          <w:sz w:val="28"/>
          <w:szCs w:val="28"/>
        </w:rPr>
        <w:tab/>
        <w:t>entro ……………….</w:t>
      </w:r>
    </w:p>
    <w:p w:rsidR="00167D0A" w:rsidRDefault="00167D0A" w:rsidP="00167D0A">
      <w:pPr>
        <w:jc w:val="center"/>
        <w:rPr>
          <w:b/>
          <w:sz w:val="28"/>
          <w:szCs w:val="28"/>
        </w:rPr>
      </w:pPr>
    </w:p>
    <w:p w:rsidR="00167D0A" w:rsidRDefault="00167D0A" w:rsidP="00167D0A">
      <w:pPr>
        <w:jc w:val="center"/>
        <w:rPr>
          <w:b/>
          <w:sz w:val="28"/>
          <w:szCs w:val="28"/>
        </w:rPr>
      </w:pPr>
    </w:p>
    <w:p w:rsidR="00094778" w:rsidRPr="000D0639" w:rsidRDefault="00094778" w:rsidP="00094778">
      <w:pPr>
        <w:jc w:val="center"/>
        <w:rPr>
          <w:b/>
          <w:sz w:val="28"/>
          <w:szCs w:val="28"/>
        </w:rPr>
      </w:pPr>
      <w:r w:rsidRPr="000D0639">
        <w:rPr>
          <w:b/>
          <w:sz w:val="28"/>
          <w:szCs w:val="28"/>
        </w:rPr>
        <w:lastRenderedPageBreak/>
        <w:t>SETTORE POLIZIA LOCALE</w:t>
      </w:r>
    </w:p>
    <w:p w:rsidR="00094778" w:rsidRDefault="00094778" w:rsidP="00094778">
      <w:pPr>
        <w:rPr>
          <w:sz w:val="28"/>
          <w:szCs w:val="28"/>
        </w:rPr>
      </w:pPr>
    </w:p>
    <w:p w:rsidR="00094778" w:rsidRDefault="00094778" w:rsidP="00094778">
      <w:pPr>
        <w:rPr>
          <w:sz w:val="28"/>
          <w:szCs w:val="28"/>
        </w:rPr>
      </w:pPr>
      <w:r>
        <w:rPr>
          <w:sz w:val="28"/>
          <w:szCs w:val="28"/>
        </w:rPr>
        <w:t>OBIETTIVI DA RAGGIUNGERE</w:t>
      </w:r>
    </w:p>
    <w:p w:rsidR="00094778" w:rsidRDefault="00094778" w:rsidP="00094778">
      <w:pPr>
        <w:rPr>
          <w:sz w:val="28"/>
          <w:szCs w:val="28"/>
        </w:rPr>
      </w:pPr>
    </w:p>
    <w:p w:rsidR="00094778" w:rsidRDefault="00094778" w:rsidP="00094778">
      <w:pPr>
        <w:numPr>
          <w:ilvl w:val="0"/>
          <w:numId w:val="44"/>
        </w:numPr>
        <w:jc w:val="both"/>
        <w:rPr>
          <w:sz w:val="28"/>
        </w:rPr>
      </w:pPr>
      <w:r w:rsidRPr="0043222B">
        <w:rPr>
          <w:sz w:val="28"/>
        </w:rPr>
        <w:t>Controllo del terr</w:t>
      </w:r>
      <w:smartTag w:uri="urn:schemas-microsoft-com:office:smarttags" w:element="PersonName">
        <w:r w:rsidRPr="0043222B">
          <w:rPr>
            <w:sz w:val="28"/>
          </w:rPr>
          <w:t>it</w:t>
        </w:r>
      </w:smartTag>
      <w:r w:rsidRPr="0043222B">
        <w:rPr>
          <w:sz w:val="28"/>
        </w:rPr>
        <w:t>orio finalizzato alla verifica del rispetto dei Regolamenti Comunali e delle Ordinanze Sindacali nonché degli illec</w:t>
      </w:r>
      <w:smartTag w:uri="urn:schemas-microsoft-com:office:smarttags" w:element="PersonName">
        <w:r w:rsidRPr="0043222B">
          <w:rPr>
            <w:sz w:val="28"/>
          </w:rPr>
          <w:t>it</w:t>
        </w:r>
      </w:smartTag>
      <w:r w:rsidRPr="0043222B">
        <w:rPr>
          <w:sz w:val="28"/>
        </w:rPr>
        <w:t>i legati alla normativa ambientale</w:t>
      </w:r>
      <w:r>
        <w:rPr>
          <w:sz w:val="28"/>
        </w:rPr>
        <w:t xml:space="preserve"> ed edilizia</w:t>
      </w:r>
      <w:r w:rsidRPr="0043222B">
        <w:rPr>
          <w:sz w:val="28"/>
        </w:rPr>
        <w:t xml:space="preserve"> con particolare riferimento </w:t>
      </w:r>
      <w:r>
        <w:rPr>
          <w:sz w:val="28"/>
        </w:rPr>
        <w:t xml:space="preserve">al corretto conferimento dei rifiuti solidi urbani, </w:t>
      </w:r>
      <w:r w:rsidRPr="0043222B">
        <w:rPr>
          <w:sz w:val="28"/>
        </w:rPr>
        <w:t>all’abbandono dei rifiuti ed al loro tr</w:t>
      </w:r>
      <w:r>
        <w:rPr>
          <w:sz w:val="28"/>
        </w:rPr>
        <w:t>asporto in maniera non regolare, nonché alle verifiche di carattere edilizio (compresi i controlli della presenza di amianto);</w:t>
      </w:r>
    </w:p>
    <w:p w:rsidR="00094778" w:rsidRDefault="00094778" w:rsidP="00094778">
      <w:pPr>
        <w:ind w:left="360"/>
        <w:jc w:val="both"/>
        <w:rPr>
          <w:sz w:val="28"/>
        </w:rPr>
      </w:pPr>
      <w:r>
        <w:rPr>
          <w:sz w:val="28"/>
        </w:rPr>
        <w:t xml:space="preserve">A tale proposito verranno anche </w:t>
      </w:r>
      <w:proofErr w:type="spellStart"/>
      <w:r>
        <w:rPr>
          <w:sz w:val="28"/>
        </w:rPr>
        <w:t>calendarizzati</w:t>
      </w:r>
      <w:proofErr w:type="spellEnd"/>
      <w:r>
        <w:rPr>
          <w:sz w:val="28"/>
        </w:rPr>
        <w:t>, in accordo con il settore Assetto ed uso del territorio, attività costanti sia di controllo del corretto conferimento delle diverse frazioni di rifiuto, sia di analisi dei contenuti dei sacchi abbandonati sul territorio, nonché sopralluoghi periodici di carattere edilizio.</w:t>
      </w:r>
    </w:p>
    <w:p w:rsidR="00094778" w:rsidRDefault="00094778" w:rsidP="00094778">
      <w:pPr>
        <w:pStyle w:val="Paragrafoelenco"/>
        <w:numPr>
          <w:ilvl w:val="0"/>
          <w:numId w:val="45"/>
        </w:numPr>
        <w:jc w:val="both"/>
        <w:rPr>
          <w:sz w:val="28"/>
        </w:rPr>
      </w:pPr>
      <w:proofErr w:type="spellStart"/>
      <w:r w:rsidRPr="0043222B">
        <w:rPr>
          <w:sz w:val="28"/>
        </w:rPr>
        <w:t>Calendarizzazione</w:t>
      </w:r>
      <w:proofErr w:type="spellEnd"/>
      <w:r w:rsidRPr="0043222B">
        <w:rPr>
          <w:sz w:val="28"/>
        </w:rPr>
        <w:t xml:space="preserve"> di servizi coordinati con i Carabinieri della Compagnia di Legnano, finalizzati alla prevenzione dello spaccio di sostanze stupefacenti, al controllo del fenomeno della prostituzione ed al controllo generale del territorio finalizzato alla prevenzione dei furti in appartamento e negli esercizi commerciali, del fenomeno del disturbo alla quiete ed al controllo dell’area della fermata ferroviaria</w:t>
      </w:r>
      <w:r>
        <w:rPr>
          <w:sz w:val="28"/>
        </w:rPr>
        <w:t xml:space="preserve"> alla quale quest’anno, con l’apertura della galleria commerciale, dovrà essere dedicata particolare attenzione;</w:t>
      </w:r>
    </w:p>
    <w:p w:rsidR="00094778" w:rsidRPr="0043222B" w:rsidRDefault="00094778" w:rsidP="00094778">
      <w:pPr>
        <w:numPr>
          <w:ilvl w:val="0"/>
          <w:numId w:val="44"/>
        </w:numPr>
        <w:jc w:val="both"/>
        <w:rPr>
          <w:sz w:val="28"/>
        </w:rPr>
      </w:pPr>
      <w:r>
        <w:rPr>
          <w:sz w:val="28"/>
        </w:rPr>
        <w:t>Sperimentazione delle apparecchiature per il rilievo immediato dei veicoli senza copertura assicurativa e senza revisione. Tramite prove gratuite di tali innovative apparecchiature, verrà verificata l’efficacia delle apparecchiature stesse che, grazie ai controlli massivi , permettono un controllo in tempo reale dei veicoli in transito che possono essere fermati e sanzionati;</w:t>
      </w:r>
    </w:p>
    <w:p w:rsidR="00094778" w:rsidRPr="0043222B" w:rsidRDefault="00094778" w:rsidP="00094778">
      <w:pPr>
        <w:numPr>
          <w:ilvl w:val="0"/>
          <w:numId w:val="44"/>
        </w:numPr>
        <w:jc w:val="both"/>
        <w:rPr>
          <w:sz w:val="28"/>
        </w:rPr>
      </w:pPr>
      <w:r w:rsidRPr="0043222B">
        <w:rPr>
          <w:sz w:val="28"/>
        </w:rPr>
        <w:t>Controlli relativi alla sicurezza nei cantieri edili, finalizzati alla prevenzione degli infortuni sul lavoro.</w:t>
      </w:r>
    </w:p>
    <w:p w:rsidR="00094778" w:rsidRDefault="00094778" w:rsidP="00094778">
      <w:pPr>
        <w:numPr>
          <w:ilvl w:val="0"/>
          <w:numId w:val="44"/>
        </w:numPr>
        <w:jc w:val="both"/>
        <w:rPr>
          <w:sz w:val="28"/>
        </w:rPr>
      </w:pPr>
      <w:r w:rsidRPr="0043222B">
        <w:rPr>
          <w:sz w:val="28"/>
        </w:rPr>
        <w:t>Educazione stradale nel</w:t>
      </w:r>
      <w:r>
        <w:rPr>
          <w:sz w:val="28"/>
        </w:rPr>
        <w:t>le Scuole e campagna sicurezza per gli anziani.</w:t>
      </w:r>
    </w:p>
    <w:p w:rsidR="00094778" w:rsidRPr="0043222B" w:rsidRDefault="00094778" w:rsidP="00094778">
      <w:pPr>
        <w:ind w:left="360"/>
        <w:jc w:val="both"/>
        <w:rPr>
          <w:sz w:val="28"/>
        </w:rPr>
      </w:pPr>
      <w:r>
        <w:rPr>
          <w:sz w:val="28"/>
        </w:rPr>
        <w:t>È in progetto di realizzare degli opuscoli informativi sia sulla sicurezza dei bambini in auto rivolti ai genitori da distribuire attraverso il canale scolastico, sia sulla sicurezza degli anziani da distribuire attraverso il centro anziani, il comune ed i medici di base. A supporto di quest’ultima iniziativa, è in programma di organizzare almeno un evento presso il centro anziani in collaborazione con i Carabinieri, finalizzato a mettere in guardia gli anziani dalle truffe delle quali più spesso rimangono vittime.</w:t>
      </w:r>
    </w:p>
    <w:p w:rsidR="00094778" w:rsidRPr="0043222B" w:rsidRDefault="00094778" w:rsidP="00094778">
      <w:pPr>
        <w:numPr>
          <w:ilvl w:val="0"/>
          <w:numId w:val="44"/>
        </w:numPr>
        <w:jc w:val="both"/>
        <w:rPr>
          <w:sz w:val="28"/>
        </w:rPr>
      </w:pPr>
      <w:r w:rsidRPr="0043222B">
        <w:rPr>
          <w:sz w:val="28"/>
        </w:rPr>
        <w:t>Supporto al Settore Tecnico per l’applicazione delle modifiche alla viabil</w:t>
      </w:r>
      <w:smartTag w:uri="urn:schemas-microsoft-com:office:smarttags" w:element="PersonName">
        <w:r w:rsidRPr="0043222B">
          <w:rPr>
            <w:sz w:val="28"/>
          </w:rPr>
          <w:t>it</w:t>
        </w:r>
      </w:smartTag>
      <w:r w:rsidRPr="0043222B">
        <w:rPr>
          <w:sz w:val="28"/>
        </w:rPr>
        <w:t xml:space="preserve">à </w:t>
      </w:r>
      <w:r>
        <w:rPr>
          <w:sz w:val="28"/>
        </w:rPr>
        <w:t xml:space="preserve">anche </w:t>
      </w:r>
      <w:r w:rsidRPr="0043222B">
        <w:rPr>
          <w:sz w:val="28"/>
        </w:rPr>
        <w:t>previste</w:t>
      </w:r>
      <w:r>
        <w:rPr>
          <w:sz w:val="28"/>
        </w:rPr>
        <w:t xml:space="preserve"> dal Piano Urbano del Traffico </w:t>
      </w:r>
      <w:r w:rsidRPr="0043222B">
        <w:rPr>
          <w:sz w:val="28"/>
        </w:rPr>
        <w:t>.</w:t>
      </w:r>
    </w:p>
    <w:p w:rsidR="00094778" w:rsidRDefault="00094778" w:rsidP="00094778">
      <w:pPr>
        <w:numPr>
          <w:ilvl w:val="0"/>
          <w:numId w:val="44"/>
        </w:numPr>
        <w:jc w:val="both"/>
        <w:rPr>
          <w:sz w:val="28"/>
        </w:rPr>
      </w:pPr>
      <w:r>
        <w:rPr>
          <w:sz w:val="28"/>
        </w:rPr>
        <w:t>Servizio di p</w:t>
      </w:r>
      <w:r w:rsidRPr="0043222B">
        <w:rPr>
          <w:sz w:val="28"/>
        </w:rPr>
        <w:t xml:space="preserve">attugliamento serale/notturno </w:t>
      </w:r>
      <w:r>
        <w:rPr>
          <w:sz w:val="28"/>
        </w:rPr>
        <w:t xml:space="preserve">e mattutino </w:t>
      </w:r>
      <w:r w:rsidRPr="0043222B">
        <w:rPr>
          <w:sz w:val="28"/>
        </w:rPr>
        <w:t>all’interno del terr</w:t>
      </w:r>
      <w:smartTag w:uri="urn:schemas-microsoft-com:office:smarttags" w:element="PersonName">
        <w:r w:rsidRPr="0043222B">
          <w:rPr>
            <w:sz w:val="28"/>
          </w:rPr>
          <w:t>it</w:t>
        </w:r>
      </w:smartTag>
      <w:r w:rsidRPr="0043222B">
        <w:rPr>
          <w:sz w:val="28"/>
        </w:rPr>
        <w:t>orio comunale</w:t>
      </w:r>
      <w:r>
        <w:rPr>
          <w:sz w:val="28"/>
        </w:rPr>
        <w:t xml:space="preserve">, attraverso servizi serali canonici, mattutini per il controllo del transito dei mezzi pesanti e della corretta conduzione dei cani (con particolare riferimento </w:t>
      </w:r>
      <w:r>
        <w:rPr>
          <w:sz w:val="28"/>
        </w:rPr>
        <w:lastRenderedPageBreak/>
        <w:t>alla raccolta degli escrementi) e preserali dedicati alla sosta irregolare fuori dai pubblici esercizi ed al controllo delle chiusure degli esercizi commerciali.</w:t>
      </w:r>
    </w:p>
    <w:p w:rsidR="00094778" w:rsidRDefault="00094778" w:rsidP="00094778">
      <w:pPr>
        <w:ind w:left="360"/>
        <w:jc w:val="both"/>
        <w:rPr>
          <w:sz w:val="28"/>
        </w:rPr>
      </w:pPr>
      <w:r>
        <w:rPr>
          <w:sz w:val="28"/>
        </w:rPr>
        <w:t xml:space="preserve">Verrà verificata inoltre la possibilità di sottoscrivere, con la nuova amministrazione </w:t>
      </w:r>
      <w:proofErr w:type="spellStart"/>
      <w:r>
        <w:rPr>
          <w:sz w:val="28"/>
        </w:rPr>
        <w:t>Vanzaghese</w:t>
      </w:r>
      <w:proofErr w:type="spellEnd"/>
      <w:r>
        <w:rPr>
          <w:sz w:val="28"/>
        </w:rPr>
        <w:t>, la convenzione per il suddetto servizio che ci permetterà di accedere ad una quota maggiore di cofinanziamento regionale per la spesa in conto capitale.</w:t>
      </w:r>
    </w:p>
    <w:p w:rsidR="00094778" w:rsidRDefault="00094778" w:rsidP="00094778">
      <w:pPr>
        <w:ind w:left="360"/>
        <w:jc w:val="both"/>
        <w:rPr>
          <w:sz w:val="28"/>
        </w:rPr>
      </w:pPr>
      <w:r>
        <w:rPr>
          <w:sz w:val="28"/>
        </w:rPr>
        <w:t>Nell’ambito di questo servizio verrà data l’adesione allo SMART 2014</w:t>
      </w:r>
    </w:p>
    <w:p w:rsidR="00094778" w:rsidRPr="0043222B" w:rsidRDefault="00094778" w:rsidP="00094778">
      <w:pPr>
        <w:numPr>
          <w:ilvl w:val="0"/>
          <w:numId w:val="44"/>
        </w:numPr>
        <w:jc w:val="both"/>
        <w:rPr>
          <w:sz w:val="28"/>
        </w:rPr>
      </w:pPr>
      <w:r w:rsidRPr="0043222B">
        <w:rPr>
          <w:sz w:val="28"/>
        </w:rPr>
        <w:t>Controllo della velocità;</w:t>
      </w:r>
    </w:p>
    <w:p w:rsidR="00094778" w:rsidRPr="0043222B" w:rsidRDefault="00094778" w:rsidP="00094778">
      <w:pPr>
        <w:numPr>
          <w:ilvl w:val="0"/>
          <w:numId w:val="44"/>
        </w:numPr>
        <w:jc w:val="both"/>
        <w:rPr>
          <w:sz w:val="28"/>
        </w:rPr>
      </w:pPr>
      <w:r w:rsidRPr="0043222B">
        <w:rPr>
          <w:sz w:val="28"/>
        </w:rPr>
        <w:t xml:space="preserve">Gestione ufficio verbali; </w:t>
      </w:r>
    </w:p>
    <w:p w:rsidR="00094778" w:rsidRPr="0043222B" w:rsidRDefault="00094778" w:rsidP="00094778">
      <w:pPr>
        <w:numPr>
          <w:ilvl w:val="0"/>
          <w:numId w:val="44"/>
        </w:numPr>
        <w:jc w:val="both"/>
        <w:rPr>
          <w:sz w:val="28"/>
        </w:rPr>
      </w:pPr>
      <w:r w:rsidRPr="0043222B">
        <w:rPr>
          <w:sz w:val="28"/>
        </w:rPr>
        <w:t>Aggiornamento costante del Sito internet;</w:t>
      </w:r>
    </w:p>
    <w:p w:rsidR="00094778" w:rsidRPr="0043222B" w:rsidRDefault="00094778" w:rsidP="00094778">
      <w:pPr>
        <w:numPr>
          <w:ilvl w:val="0"/>
          <w:numId w:val="44"/>
        </w:numPr>
        <w:jc w:val="both"/>
        <w:rPr>
          <w:sz w:val="28"/>
        </w:rPr>
      </w:pPr>
      <w:r w:rsidRPr="0043222B">
        <w:rPr>
          <w:sz w:val="28"/>
        </w:rPr>
        <w:t>Gestione del servizio di ricezione delle denunce di smarrimento;</w:t>
      </w:r>
    </w:p>
    <w:p w:rsidR="00094778" w:rsidRPr="0043222B" w:rsidRDefault="00094778" w:rsidP="00094778">
      <w:pPr>
        <w:numPr>
          <w:ilvl w:val="0"/>
          <w:numId w:val="44"/>
        </w:numPr>
        <w:jc w:val="both"/>
        <w:rPr>
          <w:sz w:val="28"/>
        </w:rPr>
      </w:pPr>
      <w:r w:rsidRPr="0043222B">
        <w:rPr>
          <w:sz w:val="28"/>
        </w:rPr>
        <w:t>Controllo del regolare svolgimento delle attività commerciali con particolare attenzione agli esercizi pubblici;</w:t>
      </w:r>
    </w:p>
    <w:p w:rsidR="00094778" w:rsidRPr="0043222B" w:rsidRDefault="00094778" w:rsidP="00094778">
      <w:pPr>
        <w:numPr>
          <w:ilvl w:val="0"/>
          <w:numId w:val="44"/>
        </w:numPr>
        <w:jc w:val="both"/>
        <w:rPr>
          <w:sz w:val="28"/>
        </w:rPr>
      </w:pPr>
      <w:r w:rsidRPr="0043222B">
        <w:rPr>
          <w:sz w:val="28"/>
        </w:rPr>
        <w:t>Gestione dell’Ufficio Commercio / SUAP</w:t>
      </w:r>
      <w:r>
        <w:rPr>
          <w:sz w:val="28"/>
        </w:rPr>
        <w:t xml:space="preserve"> con l’avvio del portale per la trasmissione delle pratiche via web. Nell’ambito di queste attività rientra anche quella relativa all’informazione alle imprese dei finanziamenti erogati da enti superiori per il sostegno alle imprese;</w:t>
      </w:r>
    </w:p>
    <w:p w:rsidR="00094778" w:rsidRPr="0043222B" w:rsidRDefault="00094778" w:rsidP="00094778">
      <w:pPr>
        <w:numPr>
          <w:ilvl w:val="0"/>
          <w:numId w:val="44"/>
        </w:numPr>
        <w:jc w:val="both"/>
        <w:rPr>
          <w:sz w:val="28"/>
        </w:rPr>
      </w:pPr>
      <w:r w:rsidRPr="0043222B">
        <w:rPr>
          <w:sz w:val="28"/>
        </w:rPr>
        <w:t>Supporto al Settore Tecnico ed al Consulente incaricato dall’ente per il Piano Integrato d’Intervento e per il PGT;</w:t>
      </w:r>
    </w:p>
    <w:p w:rsidR="00094778" w:rsidRPr="0043222B" w:rsidRDefault="00094778" w:rsidP="00094778">
      <w:pPr>
        <w:numPr>
          <w:ilvl w:val="0"/>
          <w:numId w:val="44"/>
        </w:numPr>
        <w:jc w:val="both"/>
        <w:rPr>
          <w:sz w:val="28"/>
        </w:rPr>
      </w:pPr>
      <w:r w:rsidRPr="0043222B">
        <w:rPr>
          <w:sz w:val="28"/>
        </w:rPr>
        <w:t>Aggiornamento del Regolamento degli Acconciatori;</w:t>
      </w:r>
    </w:p>
    <w:p w:rsidR="00094778" w:rsidRPr="0043222B" w:rsidRDefault="00094778" w:rsidP="00094778">
      <w:pPr>
        <w:numPr>
          <w:ilvl w:val="0"/>
          <w:numId w:val="44"/>
        </w:numPr>
        <w:jc w:val="both"/>
        <w:rPr>
          <w:sz w:val="28"/>
        </w:rPr>
      </w:pPr>
      <w:r w:rsidRPr="0043222B">
        <w:rPr>
          <w:sz w:val="28"/>
        </w:rPr>
        <w:t>Aggiornamento del Regolamento del Servizio di Polizia Locale;</w:t>
      </w:r>
    </w:p>
    <w:p w:rsidR="00094778" w:rsidRPr="0043222B" w:rsidRDefault="00094778" w:rsidP="00094778">
      <w:pPr>
        <w:numPr>
          <w:ilvl w:val="0"/>
          <w:numId w:val="44"/>
        </w:numPr>
        <w:jc w:val="both"/>
        <w:rPr>
          <w:sz w:val="28"/>
        </w:rPr>
      </w:pPr>
      <w:r w:rsidRPr="0043222B">
        <w:rPr>
          <w:sz w:val="28"/>
        </w:rPr>
        <w:t>Gestione e controllo della TOSAP temporanea con particolare attenzione ai contributi dovuti dalle aziende di erogazione di servizi pubblici;</w:t>
      </w:r>
    </w:p>
    <w:p w:rsidR="00094778" w:rsidRPr="0043222B" w:rsidRDefault="00094778" w:rsidP="00094778">
      <w:pPr>
        <w:numPr>
          <w:ilvl w:val="0"/>
          <w:numId w:val="44"/>
        </w:numPr>
        <w:jc w:val="both"/>
        <w:rPr>
          <w:sz w:val="28"/>
        </w:rPr>
      </w:pPr>
      <w:r>
        <w:rPr>
          <w:sz w:val="28"/>
        </w:rPr>
        <w:t>Gestione dei cani vaganti e della convenzione con i canili rifugio;</w:t>
      </w:r>
    </w:p>
    <w:p w:rsidR="00094778" w:rsidRPr="0043222B" w:rsidRDefault="00094778" w:rsidP="00094778">
      <w:pPr>
        <w:numPr>
          <w:ilvl w:val="0"/>
          <w:numId w:val="44"/>
        </w:numPr>
        <w:jc w:val="both"/>
        <w:rPr>
          <w:sz w:val="28"/>
        </w:rPr>
      </w:pPr>
      <w:r w:rsidRPr="0043222B">
        <w:rPr>
          <w:sz w:val="28"/>
        </w:rPr>
        <w:t>Gestione infortuni sul lavoro anche attraverso il progetto di supporto all’ASL per la prevenzione degli infortuni nei cantieri edili;</w:t>
      </w:r>
    </w:p>
    <w:p w:rsidR="00094778" w:rsidRDefault="00094778" w:rsidP="00094778">
      <w:pPr>
        <w:numPr>
          <w:ilvl w:val="0"/>
          <w:numId w:val="44"/>
        </w:numPr>
        <w:jc w:val="both"/>
        <w:rPr>
          <w:sz w:val="28"/>
        </w:rPr>
      </w:pPr>
      <w:r w:rsidRPr="0043222B">
        <w:rPr>
          <w:sz w:val="28"/>
        </w:rPr>
        <w:t>Supporto all’</w:t>
      </w:r>
      <w:smartTag w:uri="urn:schemas-microsoft-com:office:smarttags" w:element="PersonName">
        <w:smartTagPr>
          <w:attr w:name="ProductID" w:val="Associazione LULE per"/>
        </w:smartTagPr>
        <w:smartTag w:uri="urn:schemas-microsoft-com:office:smarttags" w:element="PersonName">
          <w:r w:rsidRPr="0043222B">
            <w:rPr>
              <w:sz w:val="28"/>
            </w:rPr>
            <w:t>Associazione LULE</w:t>
          </w:r>
        </w:smartTag>
        <w:r w:rsidRPr="0043222B">
          <w:rPr>
            <w:sz w:val="28"/>
          </w:rPr>
          <w:t xml:space="preserve"> per</w:t>
        </w:r>
      </w:smartTag>
      <w:r w:rsidRPr="0043222B">
        <w:rPr>
          <w:sz w:val="28"/>
        </w:rPr>
        <w:t xml:space="preserve"> il controllo del fenomeno della prost</w:t>
      </w:r>
      <w:smartTag w:uri="urn:schemas-microsoft-com:office:smarttags" w:element="PersonName">
        <w:r w:rsidRPr="0043222B">
          <w:rPr>
            <w:sz w:val="28"/>
          </w:rPr>
          <w:t>it</w:t>
        </w:r>
      </w:smartTag>
      <w:r w:rsidRPr="0043222B">
        <w:rPr>
          <w:sz w:val="28"/>
        </w:rPr>
        <w:t>uzione;</w:t>
      </w:r>
    </w:p>
    <w:p w:rsidR="00094778" w:rsidRPr="0043222B" w:rsidRDefault="00094778" w:rsidP="00094778">
      <w:pPr>
        <w:numPr>
          <w:ilvl w:val="0"/>
          <w:numId w:val="44"/>
        </w:numPr>
        <w:jc w:val="both"/>
        <w:rPr>
          <w:sz w:val="28"/>
        </w:rPr>
      </w:pPr>
      <w:r>
        <w:rPr>
          <w:sz w:val="28"/>
        </w:rPr>
        <w:t>Gestione gruppo di pronta reperibilità e coordinamento protezione civile.</w:t>
      </w:r>
    </w:p>
    <w:p w:rsidR="00094778" w:rsidRDefault="00094778" w:rsidP="00094778">
      <w:pPr>
        <w:rPr>
          <w:sz w:val="28"/>
          <w:szCs w:val="28"/>
        </w:rPr>
      </w:pPr>
    </w:p>
    <w:p w:rsidR="00094778" w:rsidRDefault="00094778" w:rsidP="00094778">
      <w:pPr>
        <w:rPr>
          <w:sz w:val="28"/>
          <w:szCs w:val="28"/>
        </w:rPr>
      </w:pPr>
      <w:r>
        <w:rPr>
          <w:sz w:val="28"/>
          <w:szCs w:val="28"/>
        </w:rPr>
        <w:t xml:space="preserve">RISORSE UMANE disponibili </w:t>
      </w:r>
    </w:p>
    <w:p w:rsidR="00094778" w:rsidRDefault="00094778" w:rsidP="00094778">
      <w:pPr>
        <w:rPr>
          <w:sz w:val="28"/>
          <w:szCs w:val="28"/>
        </w:rPr>
      </w:pPr>
    </w:p>
    <w:p w:rsidR="00094778" w:rsidRPr="00667E9C" w:rsidRDefault="00094778" w:rsidP="00094778">
      <w:pPr>
        <w:jc w:val="both"/>
        <w:rPr>
          <w:sz w:val="28"/>
          <w:szCs w:val="28"/>
        </w:rPr>
      </w:pPr>
      <w:r w:rsidRPr="00667E9C">
        <w:rPr>
          <w:sz w:val="28"/>
          <w:szCs w:val="28"/>
        </w:rPr>
        <w:t>n. 1 dipendente qualifica funzionale D.3;</w:t>
      </w:r>
    </w:p>
    <w:p w:rsidR="00094778" w:rsidRPr="00667E9C" w:rsidRDefault="00094778" w:rsidP="00094778">
      <w:pPr>
        <w:jc w:val="both"/>
        <w:rPr>
          <w:sz w:val="28"/>
          <w:szCs w:val="28"/>
        </w:rPr>
      </w:pPr>
      <w:r w:rsidRPr="00667E9C">
        <w:rPr>
          <w:sz w:val="28"/>
          <w:szCs w:val="28"/>
        </w:rPr>
        <w:t>n. 1 dipendente qualifica funzionale C.4;</w:t>
      </w:r>
    </w:p>
    <w:p w:rsidR="00094778" w:rsidRPr="00667E9C" w:rsidRDefault="00094778" w:rsidP="00094778">
      <w:pPr>
        <w:jc w:val="both"/>
        <w:rPr>
          <w:sz w:val="28"/>
          <w:szCs w:val="28"/>
        </w:rPr>
      </w:pPr>
      <w:r w:rsidRPr="00667E9C">
        <w:rPr>
          <w:sz w:val="28"/>
          <w:szCs w:val="28"/>
        </w:rPr>
        <w:t>n. 1 dipendente qualifica funzionale C.2</w:t>
      </w:r>
    </w:p>
    <w:p w:rsidR="00094778" w:rsidRPr="00667E9C" w:rsidRDefault="00094778" w:rsidP="00094778">
      <w:pPr>
        <w:jc w:val="both"/>
        <w:rPr>
          <w:sz w:val="28"/>
          <w:szCs w:val="28"/>
        </w:rPr>
      </w:pPr>
      <w:r w:rsidRPr="00667E9C">
        <w:rPr>
          <w:sz w:val="28"/>
          <w:szCs w:val="28"/>
        </w:rPr>
        <w:t>n. 2 dipendenti qualifica funzionale C.1.</w:t>
      </w:r>
    </w:p>
    <w:p w:rsidR="00094778" w:rsidRDefault="00094778" w:rsidP="00094778">
      <w:pPr>
        <w:rPr>
          <w:sz w:val="28"/>
          <w:szCs w:val="28"/>
        </w:rPr>
      </w:pPr>
    </w:p>
    <w:p w:rsidR="00094778" w:rsidRDefault="00094778" w:rsidP="00094778">
      <w:pPr>
        <w:rPr>
          <w:sz w:val="28"/>
          <w:szCs w:val="28"/>
        </w:rPr>
      </w:pPr>
    </w:p>
    <w:p w:rsidR="00094778" w:rsidRDefault="00094778" w:rsidP="00094778">
      <w:pPr>
        <w:rPr>
          <w:sz w:val="28"/>
          <w:szCs w:val="28"/>
        </w:rPr>
      </w:pPr>
      <w:r>
        <w:rPr>
          <w:sz w:val="28"/>
          <w:szCs w:val="28"/>
        </w:rPr>
        <w:t>RISORSE STRUMENTALI disponibili</w:t>
      </w:r>
    </w:p>
    <w:p w:rsidR="00094778" w:rsidRDefault="00094778" w:rsidP="00094778">
      <w:pPr>
        <w:rPr>
          <w:sz w:val="28"/>
          <w:szCs w:val="28"/>
        </w:rPr>
      </w:pPr>
    </w:p>
    <w:p w:rsidR="00094778" w:rsidRDefault="00094778" w:rsidP="00094778">
      <w:pPr>
        <w:jc w:val="both"/>
        <w:rPr>
          <w:sz w:val="28"/>
          <w:szCs w:val="28"/>
        </w:rPr>
      </w:pPr>
      <w:r>
        <w:rPr>
          <w:sz w:val="28"/>
          <w:szCs w:val="28"/>
        </w:rPr>
        <w:lastRenderedPageBreak/>
        <w:t xml:space="preserve">Le risorse strumentali sono quelle presenti nell’inventario comunale e nella disponibilità di tutti gli operatori. Si segnalano inoltre le strumentazioni che vengono noleggiate per particolari servizi di rilievo delle infrazioni stradali (autovelox, rilevatore assicurazioni/revisioni scadute)  e l’etilometro che è di proprietà del Comune di </w:t>
      </w:r>
      <w:proofErr w:type="spellStart"/>
      <w:r>
        <w:rPr>
          <w:sz w:val="28"/>
          <w:szCs w:val="28"/>
        </w:rPr>
        <w:t>Vanzago</w:t>
      </w:r>
      <w:proofErr w:type="spellEnd"/>
      <w:r>
        <w:rPr>
          <w:sz w:val="28"/>
          <w:szCs w:val="28"/>
        </w:rPr>
        <w:t xml:space="preserve"> ma che al bisogno viene utilizzato dal Comando di Pregnana.</w:t>
      </w:r>
    </w:p>
    <w:p w:rsidR="00094778" w:rsidRDefault="00094778" w:rsidP="00094778">
      <w:pPr>
        <w:rPr>
          <w:sz w:val="28"/>
          <w:szCs w:val="28"/>
        </w:rPr>
      </w:pPr>
    </w:p>
    <w:p w:rsidR="00094778" w:rsidRDefault="00094778" w:rsidP="00094778">
      <w:pPr>
        <w:rPr>
          <w:sz w:val="28"/>
          <w:szCs w:val="28"/>
        </w:rPr>
      </w:pPr>
      <w:r>
        <w:rPr>
          <w:sz w:val="28"/>
          <w:szCs w:val="28"/>
        </w:rPr>
        <w:t>RISORSE FINANZIARIE SPESA disponibili: le risorse finanziarie disponibili sono quelle indicate nei documenti di bilancio ai quali si rinvia ed al prospetto successivo dei totali per programmi e progetti nei quali sono suddivisi i bilanci.</w:t>
      </w:r>
    </w:p>
    <w:p w:rsidR="00094778" w:rsidRDefault="00094778" w:rsidP="00094778">
      <w:pPr>
        <w:rPr>
          <w:sz w:val="28"/>
          <w:szCs w:val="28"/>
        </w:rPr>
      </w:pPr>
    </w:p>
    <w:p w:rsidR="00094778" w:rsidRDefault="00094778" w:rsidP="00094778">
      <w:pPr>
        <w:rPr>
          <w:sz w:val="28"/>
          <w:szCs w:val="28"/>
        </w:rPr>
      </w:pPr>
      <w:r>
        <w:rPr>
          <w:sz w:val="28"/>
          <w:szCs w:val="28"/>
        </w:rPr>
        <w:t xml:space="preserve">FONTI </w:t>
      </w:r>
      <w:proofErr w:type="spellStart"/>
      <w:r>
        <w:rPr>
          <w:sz w:val="28"/>
          <w:szCs w:val="28"/>
        </w:rPr>
        <w:t>DI</w:t>
      </w:r>
      <w:proofErr w:type="spellEnd"/>
      <w:r>
        <w:rPr>
          <w:sz w:val="28"/>
          <w:szCs w:val="28"/>
        </w:rPr>
        <w:t xml:space="preserve"> ENTRATA disponibili: le risorse finanziarie disponibili sono quelle indicate nei documenti di bilancio e nel prospetto dei programmi e progetti.</w:t>
      </w:r>
    </w:p>
    <w:p w:rsidR="00094778" w:rsidRDefault="00094778" w:rsidP="00094778">
      <w:pPr>
        <w:rPr>
          <w:sz w:val="28"/>
          <w:szCs w:val="28"/>
        </w:rPr>
      </w:pPr>
    </w:p>
    <w:p w:rsidR="00094778" w:rsidRDefault="00094778" w:rsidP="00094778">
      <w:pPr>
        <w:rPr>
          <w:sz w:val="28"/>
          <w:szCs w:val="28"/>
        </w:rPr>
      </w:pPr>
      <w:r>
        <w:rPr>
          <w:sz w:val="28"/>
          <w:szCs w:val="28"/>
        </w:rPr>
        <w:t xml:space="preserve">INDICATORI </w:t>
      </w:r>
    </w:p>
    <w:p w:rsidR="00094778" w:rsidRDefault="00094778" w:rsidP="00094778">
      <w:pPr>
        <w:rPr>
          <w:sz w:val="28"/>
          <w:szCs w:val="28"/>
        </w:rPr>
      </w:pPr>
    </w:p>
    <w:p w:rsidR="00094778" w:rsidRDefault="00094778" w:rsidP="00094778">
      <w:pPr>
        <w:pStyle w:val="Paragrafoelenco"/>
        <w:numPr>
          <w:ilvl w:val="0"/>
          <w:numId w:val="45"/>
        </w:numPr>
        <w:jc w:val="both"/>
        <w:rPr>
          <w:sz w:val="28"/>
          <w:szCs w:val="28"/>
        </w:rPr>
      </w:pPr>
      <w:r>
        <w:rPr>
          <w:b/>
          <w:sz w:val="28"/>
          <w:szCs w:val="28"/>
        </w:rPr>
        <w:t xml:space="preserve">Servizio di pattugliamento oltre la fascia oraria </w:t>
      </w:r>
      <w:r w:rsidRPr="00E84297">
        <w:rPr>
          <w:sz w:val="28"/>
          <w:szCs w:val="28"/>
        </w:rPr>
        <w:t>: realizzazione di almeno 25 servizi nelle fasce orarie descritte sopra</w:t>
      </w:r>
      <w:r w:rsidR="00BE73A3">
        <w:rPr>
          <w:sz w:val="28"/>
          <w:szCs w:val="28"/>
        </w:rPr>
        <w:t>;</w:t>
      </w:r>
    </w:p>
    <w:p w:rsidR="00094778" w:rsidRPr="00E84297" w:rsidRDefault="00094778" w:rsidP="00094778">
      <w:pPr>
        <w:pStyle w:val="Paragrafoelenco"/>
        <w:numPr>
          <w:ilvl w:val="0"/>
          <w:numId w:val="45"/>
        </w:numPr>
        <w:jc w:val="both"/>
        <w:rPr>
          <w:sz w:val="28"/>
          <w:szCs w:val="28"/>
        </w:rPr>
      </w:pPr>
      <w:r>
        <w:rPr>
          <w:b/>
          <w:sz w:val="28"/>
          <w:szCs w:val="28"/>
        </w:rPr>
        <w:t xml:space="preserve">Controllo del territorio: </w:t>
      </w:r>
      <w:r w:rsidRPr="00E84297">
        <w:rPr>
          <w:sz w:val="28"/>
          <w:szCs w:val="28"/>
        </w:rPr>
        <w:t>effettuazione di almeno</w:t>
      </w:r>
      <w:r>
        <w:rPr>
          <w:b/>
          <w:sz w:val="28"/>
          <w:szCs w:val="28"/>
        </w:rPr>
        <w:t xml:space="preserve"> 100 controlli </w:t>
      </w:r>
      <w:r w:rsidRPr="00E84297">
        <w:rPr>
          <w:sz w:val="28"/>
          <w:szCs w:val="28"/>
        </w:rPr>
        <w:t>sulle utenze di raccolta e almeno</w:t>
      </w:r>
      <w:r>
        <w:rPr>
          <w:b/>
          <w:sz w:val="28"/>
          <w:szCs w:val="28"/>
        </w:rPr>
        <w:t xml:space="preserve"> 10 </w:t>
      </w:r>
      <w:r w:rsidRPr="00E84297">
        <w:rPr>
          <w:sz w:val="28"/>
          <w:szCs w:val="28"/>
        </w:rPr>
        <w:t>sui sacchi abbandonati rinvenuti sul territorio;</w:t>
      </w:r>
    </w:p>
    <w:p w:rsidR="00094778" w:rsidRDefault="00094778" w:rsidP="00094778">
      <w:pPr>
        <w:pStyle w:val="Paragrafoelenco"/>
        <w:numPr>
          <w:ilvl w:val="0"/>
          <w:numId w:val="45"/>
        </w:numPr>
        <w:jc w:val="both"/>
        <w:rPr>
          <w:sz w:val="28"/>
          <w:szCs w:val="28"/>
        </w:rPr>
      </w:pPr>
      <w:r w:rsidRPr="00DE3444">
        <w:rPr>
          <w:b/>
          <w:sz w:val="28"/>
          <w:szCs w:val="28"/>
        </w:rPr>
        <w:t>SUAP entrata a regime dell’utilizzo del portale da parte di tutta l’utenza</w:t>
      </w:r>
      <w:r>
        <w:rPr>
          <w:sz w:val="28"/>
          <w:szCs w:val="28"/>
        </w:rPr>
        <w:t>: campagna informativa attraverso il sito internet e avvio dell’utilizzo anche da parte dell’utenza legata alle attività produttive;</w:t>
      </w:r>
    </w:p>
    <w:p w:rsidR="00094778" w:rsidRDefault="00094778" w:rsidP="00094778">
      <w:pPr>
        <w:pStyle w:val="Paragrafoelenco"/>
        <w:numPr>
          <w:ilvl w:val="0"/>
          <w:numId w:val="45"/>
        </w:numPr>
        <w:jc w:val="both"/>
        <w:rPr>
          <w:sz w:val="28"/>
          <w:szCs w:val="28"/>
        </w:rPr>
      </w:pPr>
      <w:r>
        <w:rPr>
          <w:b/>
          <w:sz w:val="28"/>
          <w:szCs w:val="28"/>
        </w:rPr>
        <w:t>Viabilità</w:t>
      </w:r>
      <w:r w:rsidRPr="00DE3444">
        <w:rPr>
          <w:sz w:val="28"/>
          <w:szCs w:val="28"/>
        </w:rPr>
        <w:t>:</w:t>
      </w:r>
      <w:r>
        <w:rPr>
          <w:sz w:val="28"/>
          <w:szCs w:val="28"/>
        </w:rPr>
        <w:t xml:space="preserve"> realizzazione di modifiche sostanziali, finalizzate alla sicurezza degli utenti deboli ed alla promozione dell’utilizzo della bicicletta;</w:t>
      </w:r>
    </w:p>
    <w:p w:rsidR="00094778" w:rsidRDefault="00094778" w:rsidP="00094778">
      <w:pPr>
        <w:pStyle w:val="Paragrafoelenco"/>
        <w:numPr>
          <w:ilvl w:val="0"/>
          <w:numId w:val="45"/>
        </w:numPr>
        <w:jc w:val="both"/>
        <w:rPr>
          <w:sz w:val="28"/>
          <w:szCs w:val="28"/>
        </w:rPr>
      </w:pPr>
      <w:r>
        <w:rPr>
          <w:b/>
          <w:sz w:val="28"/>
          <w:szCs w:val="28"/>
        </w:rPr>
        <w:t>Sicurezza</w:t>
      </w:r>
      <w:r w:rsidRPr="00DE3444">
        <w:rPr>
          <w:sz w:val="28"/>
          <w:szCs w:val="28"/>
        </w:rPr>
        <w:t>:</w:t>
      </w:r>
      <w:r>
        <w:rPr>
          <w:sz w:val="28"/>
          <w:szCs w:val="28"/>
        </w:rPr>
        <w:t xml:space="preserve"> realizzazione di un opuscolo dedicato alla sicurezza dei bambini in auto e uno dedicato alle truffe agli anziani con l’organizzazione di almeno un </w:t>
      </w:r>
    </w:p>
    <w:p w:rsidR="00094778" w:rsidRPr="00E84297" w:rsidRDefault="00094778" w:rsidP="00094778">
      <w:pPr>
        <w:pStyle w:val="Paragrafoelenco"/>
        <w:numPr>
          <w:ilvl w:val="0"/>
          <w:numId w:val="45"/>
        </w:numPr>
        <w:jc w:val="both"/>
        <w:rPr>
          <w:sz w:val="28"/>
          <w:szCs w:val="28"/>
        </w:rPr>
      </w:pPr>
      <w:r w:rsidRPr="00DE3444">
        <w:rPr>
          <w:b/>
          <w:sz w:val="28"/>
          <w:szCs w:val="28"/>
        </w:rPr>
        <w:t>Protezione civile</w:t>
      </w:r>
      <w:r>
        <w:rPr>
          <w:sz w:val="28"/>
          <w:szCs w:val="28"/>
        </w:rPr>
        <w:t>: aggiornamento del piano comunale anche attraverso l’incarico ad una ditta esterna.</w:t>
      </w:r>
    </w:p>
    <w:p w:rsidR="00094778" w:rsidRDefault="00094778" w:rsidP="00094778">
      <w:pPr>
        <w:jc w:val="both"/>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167D0A" w:rsidRDefault="00167D0A" w:rsidP="00BF6B79">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E0559B" w:rsidRDefault="00E0559B" w:rsidP="00094778">
      <w:pPr>
        <w:rPr>
          <w:sz w:val="28"/>
          <w:szCs w:val="28"/>
        </w:rPr>
      </w:pPr>
    </w:p>
    <w:p w:rsidR="00AD4EF6" w:rsidRPr="000D0639" w:rsidRDefault="00AD4EF6" w:rsidP="00AD4EF6">
      <w:pPr>
        <w:jc w:val="center"/>
        <w:rPr>
          <w:b/>
          <w:sz w:val="28"/>
          <w:szCs w:val="28"/>
        </w:rPr>
      </w:pPr>
      <w:r w:rsidRPr="000D0639">
        <w:rPr>
          <w:b/>
          <w:sz w:val="28"/>
          <w:szCs w:val="28"/>
        </w:rPr>
        <w:lastRenderedPageBreak/>
        <w:t>SETTORE SERVIZI SOCIALI</w:t>
      </w:r>
    </w:p>
    <w:p w:rsidR="00AD4EF6" w:rsidRDefault="00AD4EF6" w:rsidP="00AD4EF6">
      <w:pPr>
        <w:rPr>
          <w:sz w:val="28"/>
          <w:szCs w:val="28"/>
        </w:rPr>
      </w:pPr>
    </w:p>
    <w:p w:rsidR="00AD4EF6" w:rsidRPr="007415B2" w:rsidRDefault="00AD4EF6" w:rsidP="00AD4EF6">
      <w:pPr>
        <w:pStyle w:val="rtf97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sz w:val="28"/>
          <w:szCs w:val="28"/>
        </w:rPr>
      </w:pPr>
      <w:r w:rsidRPr="007415B2">
        <w:rPr>
          <w:rFonts w:ascii="Times New Roman" w:hAnsi="Times New Roman" w:cs="Times New Roman"/>
          <w:sz w:val="28"/>
          <w:szCs w:val="28"/>
        </w:rPr>
        <w:t>OBIETTIVI DA RAGGIUNGERE</w:t>
      </w:r>
      <w:r w:rsidRPr="007415B2">
        <w:rPr>
          <w:rFonts w:ascii="Times New Roman" w:hAnsi="Times New Roman" w:cs="Times New Roman"/>
          <w:b/>
          <w:sz w:val="28"/>
          <w:szCs w:val="28"/>
        </w:rPr>
        <w:t xml:space="preserve"> </w:t>
      </w:r>
    </w:p>
    <w:p w:rsidR="00AD4EF6" w:rsidRPr="007415B2" w:rsidRDefault="00AD4EF6" w:rsidP="00AD4EF6">
      <w:pPr>
        <w:pStyle w:val="rtf97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r w:rsidRPr="007415B2">
        <w:rPr>
          <w:rFonts w:ascii="Times New Roman" w:hAnsi="Times New Roman" w:cs="Times New Roman"/>
          <w:b/>
          <w:sz w:val="28"/>
          <w:szCs w:val="28"/>
          <w:u w:val="single"/>
        </w:rPr>
        <w:t>Area minori  e famiglia</w:t>
      </w:r>
      <w:r w:rsidRPr="007415B2">
        <w:rPr>
          <w:rFonts w:ascii="Times New Roman" w:hAnsi="Times New Roman" w:cs="Times New Roman"/>
          <w:sz w:val="28"/>
          <w:szCs w:val="28"/>
        </w:rPr>
        <w:t>: si prevede di mantenere e consolidare i seguenti servizi:</w:t>
      </w:r>
    </w:p>
    <w:p w:rsidR="00AD4EF6" w:rsidRPr="007415B2" w:rsidRDefault="00AD4EF6" w:rsidP="00AD4EF6">
      <w:pPr>
        <w:pStyle w:val="rtf97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r w:rsidRPr="007415B2">
        <w:rPr>
          <w:rFonts w:ascii="Times New Roman" w:hAnsi="Times New Roman" w:cs="Times New Roman"/>
          <w:sz w:val="28"/>
          <w:szCs w:val="28"/>
        </w:rPr>
        <w:t xml:space="preserve">– </w:t>
      </w:r>
      <w:r w:rsidRPr="007415B2">
        <w:rPr>
          <w:rFonts w:ascii="Times New Roman" w:hAnsi="Times New Roman" w:cs="Times New Roman"/>
          <w:b/>
          <w:sz w:val="28"/>
          <w:szCs w:val="28"/>
        </w:rPr>
        <w:t>sostegno alla genitorialità</w:t>
      </w:r>
      <w:r w:rsidRPr="007415B2">
        <w:rPr>
          <w:rFonts w:ascii="Times New Roman" w:hAnsi="Times New Roman" w:cs="Times New Roman"/>
          <w:sz w:val="28"/>
          <w:szCs w:val="28"/>
        </w:rPr>
        <w:t xml:space="preserve">  </w:t>
      </w:r>
      <w:r w:rsidRPr="007415B2">
        <w:rPr>
          <w:rFonts w:ascii="Times New Roman" w:hAnsi="Times New Roman" w:cs="Times New Roman"/>
          <w:b/>
          <w:sz w:val="28"/>
          <w:szCs w:val="28"/>
        </w:rPr>
        <w:t>ed interventi di tutela dei minori</w:t>
      </w:r>
      <w:r w:rsidRPr="007415B2">
        <w:rPr>
          <w:rFonts w:ascii="Times New Roman" w:hAnsi="Times New Roman" w:cs="Times New Roman"/>
          <w:sz w:val="28"/>
          <w:szCs w:val="28"/>
        </w:rPr>
        <w:t>: attivazione di progetti socio educativi per contrastare e risolvere le particolari situazioni di disagio relazionale – educativo – ambientale. La finalità prioritaria del servizio è di  offrire alle famiglie risorse e strumenti professionali in grado di contenere o migliorare le situazioni/ambiti che presentano maggiori criticità, elementi di  inadeguatezza e/o scarsa autonomia gestionale. In alcuni l’ intervento si concretizza  con attività educative domiciliari o nel contesto scolastico; nelle situazioni più problematiche si collabora con il servizio della Neuropsichiatria infantile o con altri servizi specialistici</w:t>
      </w:r>
    </w:p>
    <w:p w:rsidR="00AD4EF6" w:rsidRPr="007415B2" w:rsidRDefault="00AD4EF6" w:rsidP="00AD4EF6">
      <w:pPr>
        <w:pStyle w:val="rtf97rtf4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val="0"/>
          <w:bCs w:val="0"/>
          <w:sz w:val="28"/>
          <w:szCs w:val="28"/>
        </w:rPr>
      </w:pPr>
      <w:r w:rsidRPr="007415B2">
        <w:rPr>
          <w:rFonts w:ascii="Times New Roman" w:hAnsi="Times New Roman" w:cs="Times New Roman"/>
          <w:b w:val="0"/>
          <w:bCs w:val="0"/>
          <w:i/>
          <w:sz w:val="28"/>
          <w:szCs w:val="28"/>
        </w:rPr>
        <w:t>Alcune situazioni sono prese in carico a seguito di mandato da parte del Tribunale dei Minori o del Tribunale Ordinario, con approccio diretto da parte dell’ufficio o su segnalazioni di altri organi competenti</w:t>
      </w:r>
      <w:r w:rsidRPr="007415B2">
        <w:rPr>
          <w:rFonts w:ascii="Times New Roman" w:hAnsi="Times New Roman" w:cs="Times New Roman"/>
          <w:b w:val="0"/>
          <w:bCs w:val="0"/>
          <w:sz w:val="28"/>
          <w:szCs w:val="28"/>
        </w:rPr>
        <w:t>.</w:t>
      </w:r>
    </w:p>
    <w:p w:rsidR="00AD4EF6" w:rsidRPr="007415B2" w:rsidRDefault="00AD4EF6" w:rsidP="00AD4EF6">
      <w:pPr>
        <w:pStyle w:val="rtf97rtf4Normal"/>
        <w:spacing w:after="0" w:line="240" w:lineRule="auto"/>
        <w:jc w:val="both"/>
        <w:rPr>
          <w:rFonts w:ascii="Times New Roman" w:hAnsi="Times New Roman" w:cs="Times New Roman"/>
          <w:sz w:val="28"/>
          <w:szCs w:val="28"/>
        </w:rPr>
      </w:pPr>
      <w:r w:rsidRPr="007415B2">
        <w:rPr>
          <w:rFonts w:ascii="Times New Roman" w:hAnsi="Times New Roman" w:cs="Times New Roman"/>
          <w:sz w:val="28"/>
          <w:szCs w:val="28"/>
        </w:rPr>
        <w:t>Elementi di criticità: complessità delle nuove organizzazioni familiari spesso composte da genitori provenienti da precedenti fallimenti di coppia, in alcuni casi con figli generati nella relazione che si è interrotta – separazioni conflittuali, dinamiche relazionali compromesse, problemi economici e  lavorativi.</w:t>
      </w:r>
    </w:p>
    <w:p w:rsidR="00AD4EF6" w:rsidRPr="007415B2" w:rsidRDefault="00AD4EF6" w:rsidP="00AD4EF6">
      <w:pPr>
        <w:rPr>
          <w:sz w:val="28"/>
          <w:szCs w:val="28"/>
        </w:rPr>
      </w:pPr>
      <w:r w:rsidRPr="007415B2">
        <w:rPr>
          <w:sz w:val="28"/>
          <w:szCs w:val="28"/>
        </w:rPr>
        <w:t xml:space="preserve">L’intervento è correlato ai servizi delegati all’Azienda Consortile </w:t>
      </w:r>
      <w:proofErr w:type="spellStart"/>
      <w:r w:rsidRPr="007415B2">
        <w:rPr>
          <w:sz w:val="28"/>
          <w:szCs w:val="28"/>
        </w:rPr>
        <w:t>Ser.co.p.</w:t>
      </w:r>
      <w:proofErr w:type="spellEnd"/>
    </w:p>
    <w:p w:rsidR="00AD4EF6" w:rsidRPr="007415B2" w:rsidRDefault="00AD4EF6" w:rsidP="00AD4EF6">
      <w:pPr>
        <w:pStyle w:val="rtf97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r w:rsidRPr="007415B2">
        <w:rPr>
          <w:rFonts w:ascii="Times New Roman" w:hAnsi="Times New Roman" w:cs="Times New Roman"/>
          <w:b/>
          <w:sz w:val="28"/>
          <w:szCs w:val="28"/>
        </w:rPr>
        <w:t>- Attività di segretariato sociale</w:t>
      </w:r>
      <w:r w:rsidRPr="007415B2">
        <w:rPr>
          <w:rFonts w:ascii="Times New Roman" w:hAnsi="Times New Roman" w:cs="Times New Roman"/>
          <w:sz w:val="28"/>
          <w:szCs w:val="28"/>
        </w:rPr>
        <w:t xml:space="preserve"> finalizzato al sostegno economico delle famiglie:</w:t>
      </w:r>
      <w:r w:rsidRPr="007415B2">
        <w:rPr>
          <w:rFonts w:ascii="Times New Roman" w:hAnsi="Times New Roman" w:cs="Times New Roman"/>
          <w:b/>
          <w:sz w:val="28"/>
          <w:szCs w:val="28"/>
        </w:rPr>
        <w:t xml:space="preserve"> </w:t>
      </w:r>
      <w:r w:rsidRPr="007415B2">
        <w:rPr>
          <w:rFonts w:ascii="Times New Roman" w:hAnsi="Times New Roman" w:cs="Times New Roman"/>
          <w:sz w:val="28"/>
          <w:szCs w:val="28"/>
        </w:rPr>
        <w:t xml:space="preserve">raccolta ed elaborazione istanze per assegno di maternità, assegno nucleo familiare numeroso, agevolazioni tariffe energia-gas, calcolo </w:t>
      </w:r>
      <w:proofErr w:type="spellStart"/>
      <w:r w:rsidRPr="007415B2">
        <w:rPr>
          <w:rFonts w:ascii="Times New Roman" w:hAnsi="Times New Roman" w:cs="Times New Roman"/>
          <w:sz w:val="28"/>
          <w:szCs w:val="28"/>
        </w:rPr>
        <w:t>isee</w:t>
      </w:r>
      <w:proofErr w:type="spellEnd"/>
      <w:r w:rsidRPr="007415B2">
        <w:rPr>
          <w:rFonts w:ascii="Times New Roman" w:hAnsi="Times New Roman" w:cs="Times New Roman"/>
          <w:sz w:val="28"/>
          <w:szCs w:val="28"/>
        </w:rPr>
        <w:t xml:space="preserve"> per benefici economici altri.</w:t>
      </w:r>
    </w:p>
    <w:p w:rsidR="00AD4EF6" w:rsidRPr="007415B2" w:rsidRDefault="00AD4EF6" w:rsidP="00AD4EF6">
      <w:pPr>
        <w:pStyle w:val="rtf97rtf4Normal"/>
        <w:numPr>
          <w:ilvl w:val="0"/>
          <w:numId w:val="4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8"/>
          <w:szCs w:val="28"/>
        </w:rPr>
      </w:pPr>
      <w:r w:rsidRPr="007415B2">
        <w:rPr>
          <w:rFonts w:ascii="Times New Roman" w:hAnsi="Times New Roman" w:cs="Times New Roman"/>
          <w:b/>
          <w:sz w:val="28"/>
          <w:szCs w:val="28"/>
        </w:rPr>
        <w:t>Iniziative a favore della gioventù</w:t>
      </w:r>
      <w:r w:rsidRPr="007415B2">
        <w:rPr>
          <w:rFonts w:ascii="Times New Roman" w:hAnsi="Times New Roman" w:cs="Times New Roman"/>
          <w:sz w:val="28"/>
          <w:szCs w:val="28"/>
        </w:rPr>
        <w:t xml:space="preserve"> : attività del Centro di Aggregazione Giovanile quale spazio di socializzazione e di prevenzione primaria, rivolto a ragazzi dagli 11 ai 19 anni di età. Si prevedono momenti strutturati con laboratori artistici ed espressivi, musicali, sostegno scolastico nello spazio compiti  e momenti di autogestione dei ragazzi del loro tempo libero, sempre con la presenza degli educatori nei ruoli di facilitatori della libera aggregazione.</w:t>
      </w:r>
    </w:p>
    <w:p w:rsidR="00AD4EF6" w:rsidRPr="007415B2" w:rsidRDefault="00AD4EF6" w:rsidP="00AD4EF6">
      <w:pPr>
        <w:pStyle w:val="rtf97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r w:rsidRPr="007415B2">
        <w:rPr>
          <w:rFonts w:ascii="Times New Roman" w:hAnsi="Times New Roman" w:cs="Times New Roman"/>
          <w:sz w:val="28"/>
          <w:szCs w:val="28"/>
        </w:rPr>
        <w:t xml:space="preserve">La struttura confermerà  l’apertura di 4 giorni alla settimana in orario pomeridiano. Progetto gestito in collaborazione con la Cooperativa GP2 Servizi. </w:t>
      </w:r>
    </w:p>
    <w:p w:rsidR="00AD4EF6" w:rsidRPr="007415B2" w:rsidRDefault="00AD4EF6" w:rsidP="00AD4EF6">
      <w:pPr>
        <w:pStyle w:val="rtf97rtf4Normal"/>
        <w:numPr>
          <w:ilvl w:val="0"/>
          <w:numId w:val="4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8"/>
          <w:szCs w:val="28"/>
        </w:rPr>
      </w:pPr>
      <w:r w:rsidRPr="007415B2">
        <w:rPr>
          <w:rFonts w:ascii="Times New Roman" w:hAnsi="Times New Roman" w:cs="Times New Roman"/>
          <w:b/>
          <w:sz w:val="28"/>
          <w:szCs w:val="28"/>
        </w:rPr>
        <w:t>Progetto “Spazi di Socialità” -</w:t>
      </w:r>
      <w:r w:rsidRPr="007415B2">
        <w:rPr>
          <w:rFonts w:ascii="Times New Roman" w:hAnsi="Times New Roman" w:cs="Times New Roman"/>
          <w:sz w:val="28"/>
          <w:szCs w:val="28"/>
        </w:rPr>
        <w:t xml:space="preserve">  </w:t>
      </w:r>
    </w:p>
    <w:p w:rsidR="00AD4EF6" w:rsidRPr="007415B2" w:rsidRDefault="00AD4EF6" w:rsidP="00AD4EF6">
      <w:pPr>
        <w:pStyle w:val="rtf97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r w:rsidRPr="007415B2">
        <w:rPr>
          <w:rFonts w:ascii="Times New Roman" w:hAnsi="Times New Roman" w:cs="Times New Roman"/>
          <w:sz w:val="28"/>
          <w:szCs w:val="28"/>
        </w:rPr>
        <w:t>Iniziativa  “ La “</w:t>
      </w:r>
      <w:r w:rsidRPr="007415B2">
        <w:rPr>
          <w:rFonts w:ascii="Times New Roman" w:hAnsi="Times New Roman" w:cs="Times New Roman"/>
          <w:i/>
          <w:sz w:val="28"/>
          <w:szCs w:val="28"/>
        </w:rPr>
        <w:t xml:space="preserve">Bottega delle </w:t>
      </w:r>
      <w:proofErr w:type="spellStart"/>
      <w:r w:rsidRPr="007415B2">
        <w:rPr>
          <w:rFonts w:ascii="Times New Roman" w:hAnsi="Times New Roman" w:cs="Times New Roman"/>
          <w:i/>
          <w:sz w:val="28"/>
          <w:szCs w:val="28"/>
        </w:rPr>
        <w:t>Ri-Utilità</w:t>
      </w:r>
      <w:proofErr w:type="spellEnd"/>
      <w:r w:rsidRPr="007415B2">
        <w:rPr>
          <w:rFonts w:ascii="Times New Roman" w:hAnsi="Times New Roman" w:cs="Times New Roman"/>
          <w:sz w:val="28"/>
          <w:szCs w:val="28"/>
        </w:rPr>
        <w:t xml:space="preserve">”, finalizzata a promuovere la cultura del riciclaggio in un’ottica di solidarietà e di recupero, gestita in collaborazione con l’ Associazione La Sorgente e La rete Sociale Locale, aperta tutti i giovedì dalle 15.00 alle 18.00. </w:t>
      </w:r>
    </w:p>
    <w:p w:rsidR="00AD4EF6" w:rsidRPr="007415B2" w:rsidRDefault="00AD4EF6" w:rsidP="00AD4EF6">
      <w:pPr>
        <w:pStyle w:val="rtf97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r w:rsidRPr="007415B2">
        <w:rPr>
          <w:rFonts w:ascii="Times New Roman" w:hAnsi="Times New Roman" w:cs="Times New Roman"/>
          <w:sz w:val="28"/>
          <w:szCs w:val="28"/>
        </w:rPr>
        <w:t xml:space="preserve">Iniziativa “il Paniere della Solidarietà”, una forma di partecipazione economica di cittadini per costituire un fondo destinato a sostenere i bisogni di prima necessità a persone sole o nuclei familiari in difficoltà, l’espressione della solidarietà locale e della partecipazione collettiva alle difficoltà economiche generate dalla crisi </w:t>
      </w:r>
      <w:r>
        <w:rPr>
          <w:rFonts w:ascii="Times New Roman" w:hAnsi="Times New Roman" w:cs="Times New Roman"/>
          <w:sz w:val="28"/>
          <w:szCs w:val="28"/>
        </w:rPr>
        <w:t>economica-</w:t>
      </w:r>
      <w:r w:rsidRPr="007415B2">
        <w:rPr>
          <w:rFonts w:ascii="Times New Roman" w:hAnsi="Times New Roman" w:cs="Times New Roman"/>
          <w:sz w:val="28"/>
          <w:szCs w:val="28"/>
        </w:rPr>
        <w:t>occupazionale.</w:t>
      </w:r>
    </w:p>
    <w:p w:rsidR="00AD4EF6" w:rsidRPr="007415B2" w:rsidRDefault="00AD4EF6" w:rsidP="00AD4EF6">
      <w:pPr>
        <w:pStyle w:val="rtf97rtf4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r w:rsidRPr="007415B2">
        <w:rPr>
          <w:rFonts w:ascii="Times New Roman" w:hAnsi="Times New Roman" w:cs="Times New Roman"/>
          <w:sz w:val="28"/>
          <w:szCs w:val="28"/>
        </w:rPr>
        <w:lastRenderedPageBreak/>
        <w:t xml:space="preserve">-   </w:t>
      </w:r>
      <w:r w:rsidRPr="007415B2">
        <w:rPr>
          <w:rFonts w:ascii="Times New Roman" w:hAnsi="Times New Roman" w:cs="Times New Roman"/>
          <w:b/>
          <w:sz w:val="28"/>
          <w:szCs w:val="28"/>
        </w:rPr>
        <w:t>Progetto “Donne dagli occhi grandi”</w:t>
      </w:r>
      <w:r w:rsidRPr="007415B2">
        <w:rPr>
          <w:rFonts w:ascii="Times New Roman" w:hAnsi="Times New Roman" w:cs="Times New Roman"/>
          <w:sz w:val="28"/>
          <w:szCs w:val="28"/>
        </w:rPr>
        <w:t xml:space="preserve"> :rimarrà  in essere l’opportunità progettuale che prevede di  destinare l’alloggio di Via </w:t>
      </w:r>
      <w:proofErr w:type="spellStart"/>
      <w:r w:rsidRPr="007415B2">
        <w:rPr>
          <w:rFonts w:ascii="Times New Roman" w:hAnsi="Times New Roman" w:cs="Times New Roman"/>
          <w:sz w:val="28"/>
          <w:szCs w:val="28"/>
        </w:rPr>
        <w:t>Montello</w:t>
      </w:r>
      <w:proofErr w:type="spellEnd"/>
      <w:r w:rsidRPr="007415B2">
        <w:rPr>
          <w:rFonts w:ascii="Times New Roman" w:hAnsi="Times New Roman" w:cs="Times New Roman"/>
          <w:sz w:val="28"/>
          <w:szCs w:val="28"/>
        </w:rPr>
        <w:t xml:space="preserve">, 5 (sito nel contesto della Scuola Media) all’accoglienza residenziale temporanea di nuclei familiari con figli in particolari difficoltà, prive delle necessarie sicurezze materiali ed affettive e in situazioni di grave precariato abitativo. </w:t>
      </w:r>
    </w:p>
    <w:p w:rsidR="00AD4EF6" w:rsidRPr="007415B2" w:rsidRDefault="00AD4EF6" w:rsidP="00AD4EF6">
      <w:pPr>
        <w:pStyle w:val="rtf97rtf4Normal"/>
        <w:numPr>
          <w:ilvl w:val="0"/>
          <w:numId w:val="4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8"/>
          <w:szCs w:val="28"/>
        </w:rPr>
      </w:pPr>
      <w:r w:rsidRPr="007415B2">
        <w:rPr>
          <w:rFonts w:ascii="Times New Roman" w:hAnsi="Times New Roman" w:cs="Times New Roman"/>
          <w:b/>
          <w:sz w:val="28"/>
          <w:szCs w:val="28"/>
        </w:rPr>
        <w:t>Centro Ricreativo Estivo</w:t>
      </w:r>
      <w:r w:rsidRPr="007415B2">
        <w:rPr>
          <w:rFonts w:ascii="Times New Roman" w:hAnsi="Times New Roman" w:cs="Times New Roman"/>
          <w:sz w:val="28"/>
          <w:szCs w:val="28"/>
        </w:rPr>
        <w:t xml:space="preserve">:  attività ricreativa per offrire opportunità di gioco e di socializzazione a minori dai 3 ai 14 anni durante il periodo estivo. </w:t>
      </w:r>
    </w:p>
    <w:p w:rsidR="00AD4EF6" w:rsidRPr="007415B2" w:rsidRDefault="00AD4EF6" w:rsidP="00AD4EF6">
      <w:pPr>
        <w:pStyle w:val="rtf97rtf4Normal"/>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8"/>
          <w:szCs w:val="28"/>
        </w:rPr>
      </w:pPr>
      <w:r w:rsidRPr="007415B2">
        <w:rPr>
          <w:rFonts w:ascii="Times New Roman" w:hAnsi="Times New Roman" w:cs="Times New Roman"/>
          <w:sz w:val="28"/>
          <w:szCs w:val="28"/>
        </w:rPr>
        <w:t xml:space="preserve">Il servizio è garantito per 10 settimane. Attività correlate:  partecipazione del volontariato giovanile e tirocini </w:t>
      </w:r>
      <w:proofErr w:type="spellStart"/>
      <w:r w:rsidRPr="007415B2">
        <w:rPr>
          <w:rFonts w:ascii="Times New Roman" w:hAnsi="Times New Roman" w:cs="Times New Roman"/>
          <w:sz w:val="28"/>
          <w:szCs w:val="28"/>
        </w:rPr>
        <w:t>lavorativi-formativi</w:t>
      </w:r>
      <w:proofErr w:type="spellEnd"/>
      <w:r w:rsidRPr="007415B2">
        <w:rPr>
          <w:rFonts w:ascii="Times New Roman" w:hAnsi="Times New Roman" w:cs="Times New Roman"/>
          <w:sz w:val="28"/>
          <w:szCs w:val="28"/>
        </w:rPr>
        <w:t xml:space="preserve"> per giovani studenti o in cerca di occupazione.</w:t>
      </w:r>
    </w:p>
    <w:p w:rsidR="00AD4EF6" w:rsidRPr="007415B2" w:rsidRDefault="00AD4EF6" w:rsidP="00AD4EF6">
      <w:pPr>
        <w:pStyle w:val="rtf97rtf4BodyTex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r w:rsidRPr="007415B2">
        <w:rPr>
          <w:rFonts w:ascii="Times New Roman" w:hAnsi="Times New Roman" w:cs="Times New Roman"/>
          <w:b/>
          <w:sz w:val="28"/>
          <w:szCs w:val="28"/>
        </w:rPr>
        <w:t>- Servizi Affido e Adozioni in</w:t>
      </w:r>
      <w:r w:rsidRPr="007415B2">
        <w:rPr>
          <w:rFonts w:ascii="Times New Roman" w:hAnsi="Times New Roman" w:cs="Times New Roman"/>
          <w:sz w:val="28"/>
          <w:szCs w:val="28"/>
        </w:rPr>
        <w:t xml:space="preserve"> convenzione con l’ASL e con il Piano di Zona.</w:t>
      </w:r>
    </w:p>
    <w:p w:rsidR="00AD4EF6" w:rsidRPr="007415B2" w:rsidRDefault="00AD4EF6" w:rsidP="00AD4EF6">
      <w:pPr>
        <w:pStyle w:val="rtf97rtf4BodyTex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r w:rsidRPr="007415B2">
        <w:rPr>
          <w:rFonts w:ascii="Times New Roman" w:hAnsi="Times New Roman" w:cs="Times New Roman"/>
          <w:b/>
          <w:sz w:val="28"/>
          <w:szCs w:val="28"/>
        </w:rPr>
        <w:t>-Pagamento rette di frequenza scolastica</w:t>
      </w:r>
      <w:r w:rsidRPr="007415B2">
        <w:rPr>
          <w:rFonts w:ascii="Times New Roman" w:hAnsi="Times New Roman" w:cs="Times New Roman"/>
          <w:sz w:val="28"/>
          <w:szCs w:val="28"/>
        </w:rPr>
        <w:t xml:space="preserve">: l’intervento per sostenere economicamente studenti frequentanti la scuola media superiore o corsi professionali, che si trovano in condizioni economiche e familiari disagiate. </w:t>
      </w:r>
      <w:r w:rsidRPr="007415B2">
        <w:rPr>
          <w:rFonts w:ascii="Times New Roman" w:hAnsi="Times New Roman" w:cs="Times New Roman"/>
          <w:b/>
          <w:sz w:val="28"/>
          <w:szCs w:val="28"/>
        </w:rPr>
        <w:t>Progetto</w:t>
      </w:r>
      <w:r w:rsidRPr="007415B2">
        <w:rPr>
          <w:rFonts w:ascii="Times New Roman" w:hAnsi="Times New Roman" w:cs="Times New Roman"/>
          <w:sz w:val="28"/>
          <w:szCs w:val="28"/>
        </w:rPr>
        <w:t xml:space="preserve"> - </w:t>
      </w:r>
      <w:r w:rsidRPr="007415B2">
        <w:rPr>
          <w:rFonts w:ascii="Times New Roman" w:hAnsi="Times New Roman" w:cs="Times New Roman"/>
          <w:b/>
          <w:sz w:val="28"/>
          <w:szCs w:val="28"/>
        </w:rPr>
        <w:t>Rete Sociale Locale (</w:t>
      </w:r>
      <w:proofErr w:type="spellStart"/>
      <w:r w:rsidRPr="007415B2">
        <w:rPr>
          <w:rFonts w:ascii="Times New Roman" w:hAnsi="Times New Roman" w:cs="Times New Roman"/>
          <w:b/>
          <w:sz w:val="28"/>
          <w:szCs w:val="28"/>
        </w:rPr>
        <w:t>Re.So.L.</w:t>
      </w:r>
      <w:proofErr w:type="spellEnd"/>
      <w:r w:rsidRPr="007415B2">
        <w:rPr>
          <w:rFonts w:ascii="Times New Roman" w:hAnsi="Times New Roman" w:cs="Times New Roman"/>
          <w:b/>
          <w:sz w:val="28"/>
          <w:szCs w:val="28"/>
        </w:rPr>
        <w:t xml:space="preserve">): </w:t>
      </w:r>
      <w:r w:rsidRPr="007415B2">
        <w:rPr>
          <w:rFonts w:ascii="Times New Roman" w:hAnsi="Times New Roman" w:cs="Times New Roman"/>
          <w:sz w:val="28"/>
          <w:szCs w:val="28"/>
        </w:rPr>
        <w:t>valorizzazione delle risorse locali e promozione della solidarietà a supporto di interventi sociali.</w:t>
      </w:r>
    </w:p>
    <w:p w:rsidR="00AD4EF6" w:rsidRPr="007415B2" w:rsidRDefault="00AD4EF6" w:rsidP="00AD4EF6">
      <w:pPr>
        <w:pStyle w:val="rtf97rtf4BodyText3"/>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8"/>
          <w:szCs w:val="28"/>
          <w:u w:val="single"/>
        </w:rPr>
      </w:pPr>
      <w:r w:rsidRPr="007415B2">
        <w:rPr>
          <w:rFonts w:ascii="Times New Roman" w:hAnsi="Times New Roman" w:cs="Times New Roman"/>
          <w:b/>
          <w:sz w:val="28"/>
          <w:szCs w:val="28"/>
          <w:u w:val="single"/>
        </w:rPr>
        <w:t>Area  Anziani</w:t>
      </w:r>
    </w:p>
    <w:p w:rsidR="00AD4EF6" w:rsidRPr="007415B2" w:rsidRDefault="00AD4EF6" w:rsidP="00AD4EF6">
      <w:pPr>
        <w:pStyle w:val="rtf97rtf4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r w:rsidRPr="007415B2">
        <w:rPr>
          <w:rFonts w:ascii="Times New Roman" w:hAnsi="Times New Roman" w:cs="Times New Roman"/>
          <w:b/>
          <w:sz w:val="28"/>
          <w:szCs w:val="28"/>
        </w:rPr>
        <w:t>Servizi trasporto</w:t>
      </w:r>
      <w:r w:rsidRPr="007415B2">
        <w:rPr>
          <w:rFonts w:ascii="Times New Roman" w:hAnsi="Times New Roman" w:cs="Times New Roman"/>
          <w:sz w:val="28"/>
          <w:szCs w:val="28"/>
        </w:rPr>
        <w:t xml:space="preserve">  a favore di anziani, minori in difficoltà, disabili in collaborazione</w:t>
      </w:r>
      <w:r w:rsidRPr="007415B2">
        <w:rPr>
          <w:rFonts w:ascii="Times New Roman" w:hAnsi="Times New Roman" w:cs="Times New Roman"/>
          <w:i/>
          <w:sz w:val="28"/>
          <w:szCs w:val="28"/>
        </w:rPr>
        <w:t xml:space="preserve"> </w:t>
      </w:r>
      <w:r w:rsidRPr="007415B2">
        <w:rPr>
          <w:rFonts w:ascii="Times New Roman" w:hAnsi="Times New Roman" w:cs="Times New Roman"/>
          <w:sz w:val="28"/>
          <w:szCs w:val="28"/>
        </w:rPr>
        <w:t>con</w:t>
      </w:r>
      <w:r w:rsidRPr="007415B2">
        <w:rPr>
          <w:rFonts w:ascii="Times New Roman" w:hAnsi="Times New Roman" w:cs="Times New Roman"/>
          <w:i/>
          <w:sz w:val="28"/>
          <w:szCs w:val="28"/>
        </w:rPr>
        <w:t xml:space="preserve"> </w:t>
      </w:r>
      <w:r w:rsidRPr="007415B2">
        <w:rPr>
          <w:rFonts w:ascii="Times New Roman" w:hAnsi="Times New Roman" w:cs="Times New Roman"/>
          <w:sz w:val="28"/>
          <w:szCs w:val="28"/>
        </w:rPr>
        <w:t>all'associazione Pregnana Solidarietà Anni Verdi.</w:t>
      </w:r>
    </w:p>
    <w:p w:rsidR="00AD4EF6" w:rsidRPr="007415B2" w:rsidRDefault="00AD4EF6" w:rsidP="00AD4EF6">
      <w:pPr>
        <w:pStyle w:val="rtf97rtf4BodyText3"/>
        <w:tabs>
          <w:tab w:val="left" w:pos="36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8"/>
          <w:szCs w:val="28"/>
        </w:rPr>
      </w:pPr>
      <w:r w:rsidRPr="007415B2">
        <w:rPr>
          <w:rFonts w:ascii="Times New Roman" w:hAnsi="Times New Roman" w:cs="Times New Roman"/>
          <w:b/>
          <w:sz w:val="28"/>
          <w:szCs w:val="28"/>
        </w:rPr>
        <w:t>Iniziative terza età</w:t>
      </w:r>
      <w:r w:rsidRPr="007415B2">
        <w:rPr>
          <w:rFonts w:ascii="Times New Roman" w:hAnsi="Times New Roman" w:cs="Times New Roman"/>
          <w:sz w:val="28"/>
          <w:szCs w:val="28"/>
        </w:rPr>
        <w:t>: organizzazione di attività-iniziative a favore della popolazione          anziana, sia di natura assistenziale che di natura ricreativa e di socializzazione  (Gruppi di Cammino, i corsi di computer di sartoria, incontri informativi, ecc.).</w:t>
      </w:r>
    </w:p>
    <w:p w:rsidR="00AD4EF6" w:rsidRPr="007415B2" w:rsidRDefault="00AD4EF6" w:rsidP="00AD4EF6">
      <w:pPr>
        <w:pStyle w:val="rtf97rtf4BodyText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8"/>
          <w:szCs w:val="28"/>
        </w:rPr>
      </w:pPr>
      <w:r w:rsidRPr="007415B2">
        <w:rPr>
          <w:rFonts w:ascii="Times New Roman" w:hAnsi="Times New Roman" w:cs="Times New Roman"/>
          <w:b/>
          <w:sz w:val="28"/>
          <w:szCs w:val="28"/>
        </w:rPr>
        <w:t>Pasti a domicilio.</w:t>
      </w:r>
    </w:p>
    <w:p w:rsidR="00AD4EF6" w:rsidRPr="007415B2" w:rsidRDefault="00AD4EF6" w:rsidP="00AD4EF6">
      <w:pPr>
        <w:pStyle w:val="rtf97rtf4BodyText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8"/>
          <w:szCs w:val="28"/>
        </w:rPr>
      </w:pPr>
      <w:r w:rsidRPr="007415B2">
        <w:rPr>
          <w:rFonts w:ascii="Times New Roman" w:hAnsi="Times New Roman" w:cs="Times New Roman"/>
          <w:b/>
          <w:sz w:val="28"/>
          <w:szCs w:val="28"/>
        </w:rPr>
        <w:t>Attività motoria</w:t>
      </w:r>
      <w:r w:rsidRPr="007415B2">
        <w:rPr>
          <w:rFonts w:ascii="Times New Roman" w:hAnsi="Times New Roman" w:cs="Times New Roman"/>
          <w:sz w:val="28"/>
          <w:szCs w:val="28"/>
        </w:rPr>
        <w:t xml:space="preserve">: l’iniziativa  prevede l’organizzazione di n. 4 corsi di attività ginnica tenuti da personale specializzato, in collaborazione con lo studio medico </w:t>
      </w:r>
      <w:proofErr w:type="spellStart"/>
      <w:r w:rsidRPr="007415B2">
        <w:rPr>
          <w:rFonts w:ascii="Times New Roman" w:hAnsi="Times New Roman" w:cs="Times New Roman"/>
          <w:sz w:val="28"/>
          <w:szCs w:val="28"/>
        </w:rPr>
        <w:t>Udisirtek</w:t>
      </w:r>
      <w:proofErr w:type="spellEnd"/>
      <w:r w:rsidRPr="007415B2">
        <w:rPr>
          <w:rFonts w:ascii="Times New Roman" w:hAnsi="Times New Roman" w:cs="Times New Roman"/>
          <w:sz w:val="28"/>
          <w:szCs w:val="28"/>
        </w:rPr>
        <w:t>.</w:t>
      </w:r>
    </w:p>
    <w:p w:rsidR="00AD4EF6" w:rsidRPr="007415B2" w:rsidRDefault="00AD4EF6" w:rsidP="00AD4EF6">
      <w:pPr>
        <w:pStyle w:val="rtf97rtf4BodyText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8"/>
          <w:szCs w:val="28"/>
        </w:rPr>
      </w:pPr>
      <w:r w:rsidRPr="007415B2">
        <w:rPr>
          <w:rFonts w:ascii="Times New Roman" w:hAnsi="Times New Roman" w:cs="Times New Roman"/>
          <w:b/>
          <w:sz w:val="28"/>
          <w:szCs w:val="28"/>
        </w:rPr>
        <w:t>Ricoveri</w:t>
      </w:r>
      <w:r w:rsidRPr="007415B2">
        <w:rPr>
          <w:rFonts w:ascii="Times New Roman" w:hAnsi="Times New Roman" w:cs="Times New Roman"/>
          <w:sz w:val="28"/>
          <w:szCs w:val="28"/>
        </w:rPr>
        <w:t xml:space="preserve">: inserimento di anziani non autosufficienti in RSA. </w:t>
      </w:r>
    </w:p>
    <w:p w:rsidR="00AD4EF6" w:rsidRPr="007415B2" w:rsidRDefault="00AD4EF6" w:rsidP="00AD4EF6">
      <w:pPr>
        <w:pStyle w:val="rtf97rtf4BodyText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8"/>
          <w:szCs w:val="28"/>
        </w:rPr>
      </w:pPr>
      <w:r w:rsidRPr="007415B2">
        <w:rPr>
          <w:rFonts w:ascii="Times New Roman" w:hAnsi="Times New Roman" w:cs="Times New Roman"/>
          <w:b/>
          <w:sz w:val="28"/>
          <w:szCs w:val="28"/>
        </w:rPr>
        <w:t>Orti per anziani</w:t>
      </w:r>
      <w:r w:rsidRPr="007415B2">
        <w:rPr>
          <w:rFonts w:ascii="Times New Roman" w:hAnsi="Times New Roman" w:cs="Times New Roman"/>
          <w:sz w:val="28"/>
          <w:szCs w:val="28"/>
        </w:rPr>
        <w:t xml:space="preserve">. </w:t>
      </w:r>
    </w:p>
    <w:p w:rsidR="00AD4EF6" w:rsidRPr="007415B2" w:rsidRDefault="00AD4EF6" w:rsidP="00AD4EF6">
      <w:pPr>
        <w:pStyle w:val="rtf97rtf4BodyText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8"/>
          <w:szCs w:val="28"/>
        </w:rPr>
      </w:pPr>
      <w:r w:rsidRPr="007415B2">
        <w:rPr>
          <w:rFonts w:ascii="Times New Roman" w:hAnsi="Times New Roman" w:cs="Times New Roman"/>
          <w:b/>
          <w:sz w:val="28"/>
          <w:szCs w:val="28"/>
        </w:rPr>
        <w:t xml:space="preserve">Servizio di assistenza domiciliare </w:t>
      </w:r>
      <w:r w:rsidRPr="007415B2">
        <w:rPr>
          <w:rFonts w:ascii="Times New Roman" w:hAnsi="Times New Roman" w:cs="Times New Roman"/>
          <w:sz w:val="28"/>
          <w:szCs w:val="28"/>
        </w:rPr>
        <w:t>–il servizio è garantito in parte con personale comunale integrato con personale afferente alla Cooperativa GP2 servizi.</w:t>
      </w:r>
    </w:p>
    <w:p w:rsidR="00AD4EF6" w:rsidRPr="007415B2" w:rsidRDefault="00AD4EF6" w:rsidP="00AD4EF6">
      <w:pPr>
        <w:pStyle w:val="rtf97rtf4BodyText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8"/>
          <w:szCs w:val="28"/>
        </w:rPr>
      </w:pPr>
      <w:r w:rsidRPr="007415B2">
        <w:rPr>
          <w:rFonts w:ascii="Times New Roman" w:hAnsi="Times New Roman" w:cs="Times New Roman"/>
          <w:b/>
          <w:sz w:val="28"/>
          <w:szCs w:val="28"/>
        </w:rPr>
        <w:t xml:space="preserve">centro ricreativo anziani “A. </w:t>
      </w:r>
      <w:proofErr w:type="spellStart"/>
      <w:r w:rsidRPr="007415B2">
        <w:rPr>
          <w:rFonts w:ascii="Times New Roman" w:hAnsi="Times New Roman" w:cs="Times New Roman"/>
          <w:b/>
          <w:sz w:val="28"/>
          <w:szCs w:val="28"/>
        </w:rPr>
        <w:t>Sioli</w:t>
      </w:r>
      <w:proofErr w:type="spellEnd"/>
      <w:r w:rsidRPr="007415B2">
        <w:rPr>
          <w:rFonts w:ascii="Times New Roman" w:hAnsi="Times New Roman" w:cs="Times New Roman"/>
          <w:b/>
          <w:sz w:val="28"/>
          <w:szCs w:val="28"/>
        </w:rPr>
        <w:t xml:space="preserve">”: </w:t>
      </w:r>
      <w:r w:rsidRPr="007415B2">
        <w:rPr>
          <w:rFonts w:ascii="Times New Roman" w:hAnsi="Times New Roman" w:cs="Times New Roman"/>
          <w:sz w:val="28"/>
          <w:szCs w:val="28"/>
        </w:rPr>
        <w:t xml:space="preserve">spazio di socialità gestito dall’Associazione Solidarietà Anni Verdi. </w:t>
      </w:r>
    </w:p>
    <w:p w:rsidR="00AD4EF6" w:rsidRPr="007415B2" w:rsidRDefault="00AD4EF6" w:rsidP="00AD4EF6">
      <w:pPr>
        <w:pStyle w:val="rtf97rtf4BodyText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8"/>
          <w:szCs w:val="28"/>
        </w:rPr>
      </w:pPr>
      <w:r w:rsidRPr="007415B2">
        <w:rPr>
          <w:rFonts w:ascii="Times New Roman" w:hAnsi="Times New Roman" w:cs="Times New Roman"/>
          <w:b/>
          <w:sz w:val="28"/>
          <w:szCs w:val="28"/>
        </w:rPr>
        <w:t xml:space="preserve">Alloggi per anziani-disabili:  </w:t>
      </w:r>
      <w:r w:rsidRPr="007415B2">
        <w:rPr>
          <w:rFonts w:ascii="Times New Roman" w:hAnsi="Times New Roman" w:cs="Times New Roman"/>
          <w:sz w:val="28"/>
          <w:szCs w:val="28"/>
        </w:rPr>
        <w:t xml:space="preserve">assegnazione ed utilizzo  dei  12 mini alloggi destinati alla residenzialità di anziani o soggetti disabili. </w:t>
      </w:r>
    </w:p>
    <w:p w:rsidR="00AD4EF6" w:rsidRPr="007415B2" w:rsidRDefault="00AD4EF6" w:rsidP="00AD4EF6">
      <w:pPr>
        <w:pStyle w:val="rtf97rtf4BodyText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8"/>
          <w:szCs w:val="28"/>
        </w:rPr>
      </w:pPr>
      <w:r w:rsidRPr="007415B2">
        <w:rPr>
          <w:rFonts w:ascii="Times New Roman" w:hAnsi="Times New Roman" w:cs="Times New Roman"/>
          <w:b/>
          <w:sz w:val="28"/>
          <w:szCs w:val="28"/>
        </w:rPr>
        <w:t xml:space="preserve">Dimissioni protette </w:t>
      </w:r>
      <w:r w:rsidRPr="007415B2">
        <w:rPr>
          <w:rFonts w:ascii="Times New Roman" w:hAnsi="Times New Roman" w:cs="Times New Roman"/>
          <w:sz w:val="28"/>
          <w:szCs w:val="28"/>
        </w:rPr>
        <w:t xml:space="preserve">a seguito di degenza ospedaliera di anziani non autosufficienti, affetti da più patologie croniche, con limitazioni funzionali e/o disabilità in modo tale da garantire  la continuità del processo di cura ed assistenza. </w:t>
      </w:r>
    </w:p>
    <w:p w:rsidR="00AD4EF6" w:rsidRPr="007415B2" w:rsidRDefault="00AD4EF6" w:rsidP="00AD4EF6">
      <w:pPr>
        <w:pStyle w:val="rtf97rtf4BodyText3"/>
        <w:tabs>
          <w:tab w:val="left" w:pos="360"/>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8"/>
          <w:szCs w:val="28"/>
          <w:u w:val="single"/>
        </w:rPr>
      </w:pPr>
      <w:r w:rsidRPr="007415B2">
        <w:rPr>
          <w:rFonts w:ascii="Times New Roman" w:hAnsi="Times New Roman" w:cs="Times New Roman"/>
          <w:b/>
          <w:sz w:val="28"/>
          <w:szCs w:val="28"/>
          <w:u w:val="single"/>
        </w:rPr>
        <w:t>Area disabili</w:t>
      </w:r>
    </w:p>
    <w:p w:rsidR="00AD4EF6" w:rsidRPr="007415B2" w:rsidRDefault="00AD4EF6" w:rsidP="00AD4EF6">
      <w:pPr>
        <w:pStyle w:val="rtf97rtf4BodyText3"/>
        <w:numPr>
          <w:ilvl w:val="0"/>
          <w:numId w:val="42"/>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rPr>
          <w:rFonts w:ascii="Times New Roman" w:hAnsi="Times New Roman" w:cs="Times New Roman"/>
          <w:sz w:val="28"/>
          <w:szCs w:val="28"/>
        </w:rPr>
      </w:pPr>
      <w:r w:rsidRPr="007415B2">
        <w:rPr>
          <w:rFonts w:ascii="Times New Roman" w:hAnsi="Times New Roman" w:cs="Times New Roman"/>
          <w:b/>
          <w:sz w:val="28"/>
          <w:szCs w:val="28"/>
        </w:rPr>
        <w:t xml:space="preserve"> assistenza invalidi e handicappati </w:t>
      </w:r>
      <w:r w:rsidRPr="007415B2">
        <w:rPr>
          <w:rFonts w:ascii="Times New Roman" w:hAnsi="Times New Roman" w:cs="Times New Roman"/>
          <w:sz w:val="28"/>
          <w:szCs w:val="28"/>
        </w:rPr>
        <w:t xml:space="preserve">: interventi di integrazione     sociale,   interventi  individualizzati e di sviluppo delle capacità personali  del disabile al fine   di  migliorare e garantire un discreto livello di autonomia gestionale </w:t>
      </w:r>
    </w:p>
    <w:p w:rsidR="00AD4EF6" w:rsidRPr="007415B2" w:rsidRDefault="00AD4EF6" w:rsidP="00AD4EF6">
      <w:pPr>
        <w:pStyle w:val="rtf97rtf4BodyText3"/>
        <w:numPr>
          <w:ilvl w:val="0"/>
          <w:numId w:val="42"/>
        </w:num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rPr>
          <w:rFonts w:ascii="Times New Roman" w:hAnsi="Times New Roman" w:cs="Times New Roman"/>
          <w:b/>
          <w:sz w:val="28"/>
          <w:szCs w:val="28"/>
        </w:rPr>
      </w:pPr>
      <w:r w:rsidRPr="007415B2">
        <w:rPr>
          <w:rFonts w:ascii="Times New Roman" w:hAnsi="Times New Roman" w:cs="Times New Roman"/>
          <w:b/>
          <w:sz w:val="28"/>
          <w:szCs w:val="28"/>
        </w:rPr>
        <w:t xml:space="preserve"> inserimento disabili in strutture</w:t>
      </w:r>
      <w:r w:rsidRPr="007415B2">
        <w:rPr>
          <w:rFonts w:ascii="Times New Roman" w:hAnsi="Times New Roman" w:cs="Times New Roman"/>
          <w:sz w:val="28"/>
          <w:szCs w:val="28"/>
        </w:rPr>
        <w:t>: CDD e CSE con relativi servizi di trasporto.</w:t>
      </w:r>
    </w:p>
    <w:p w:rsidR="00AD4EF6" w:rsidRPr="007415B2" w:rsidRDefault="00AD4EF6" w:rsidP="00AD4EF6">
      <w:pPr>
        <w:pStyle w:val="rtf97rtf4BodyText3"/>
        <w:numPr>
          <w:ilvl w:val="0"/>
          <w:numId w:val="42"/>
        </w:num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rPr>
          <w:rFonts w:ascii="Times New Roman" w:hAnsi="Times New Roman" w:cs="Times New Roman"/>
          <w:sz w:val="28"/>
          <w:szCs w:val="28"/>
        </w:rPr>
      </w:pPr>
      <w:r w:rsidRPr="007415B2">
        <w:rPr>
          <w:rFonts w:ascii="Times New Roman" w:hAnsi="Times New Roman" w:cs="Times New Roman"/>
          <w:b/>
          <w:sz w:val="28"/>
          <w:szCs w:val="28"/>
        </w:rPr>
        <w:lastRenderedPageBreak/>
        <w:t xml:space="preserve"> contributi per inserimenti lavorativi handicap</w:t>
      </w:r>
      <w:r w:rsidRPr="007415B2">
        <w:rPr>
          <w:rFonts w:ascii="Times New Roman" w:hAnsi="Times New Roman" w:cs="Times New Roman"/>
          <w:sz w:val="28"/>
          <w:szCs w:val="28"/>
        </w:rPr>
        <w:t xml:space="preserve">: interventi formativi con erogazione di borsa lavoro presso contesti lavorativi protetti. </w:t>
      </w:r>
    </w:p>
    <w:p w:rsidR="00AD4EF6" w:rsidRPr="007415B2" w:rsidRDefault="00AD4EF6" w:rsidP="00AD4EF6">
      <w:pPr>
        <w:pStyle w:val="rtf97rtf4BodyText3"/>
        <w:numPr>
          <w:ilvl w:val="0"/>
          <w:numId w:val="42"/>
        </w:num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rPr>
          <w:rFonts w:ascii="Times New Roman" w:hAnsi="Times New Roman" w:cs="Times New Roman"/>
          <w:bCs/>
          <w:sz w:val="28"/>
          <w:szCs w:val="28"/>
        </w:rPr>
      </w:pPr>
      <w:r w:rsidRPr="007415B2">
        <w:rPr>
          <w:rFonts w:ascii="Times New Roman" w:hAnsi="Times New Roman" w:cs="Times New Roman"/>
          <w:b/>
          <w:sz w:val="28"/>
          <w:szCs w:val="28"/>
        </w:rPr>
        <w:t xml:space="preserve"> Assistenza socio educativa</w:t>
      </w:r>
      <w:r w:rsidRPr="007415B2">
        <w:rPr>
          <w:rFonts w:ascii="Times New Roman" w:hAnsi="Times New Roman" w:cs="Times New Roman"/>
          <w:sz w:val="28"/>
          <w:szCs w:val="28"/>
        </w:rPr>
        <w:t xml:space="preserve"> </w:t>
      </w:r>
      <w:r w:rsidRPr="007415B2">
        <w:rPr>
          <w:rFonts w:ascii="Times New Roman" w:hAnsi="Times New Roman" w:cs="Times New Roman"/>
          <w:b/>
          <w:sz w:val="28"/>
          <w:szCs w:val="28"/>
        </w:rPr>
        <w:t>scolastica e domiciliare</w:t>
      </w:r>
      <w:r w:rsidRPr="007415B2">
        <w:rPr>
          <w:rFonts w:ascii="Times New Roman" w:hAnsi="Times New Roman" w:cs="Times New Roman"/>
          <w:sz w:val="28"/>
          <w:szCs w:val="28"/>
        </w:rPr>
        <w:t xml:space="preserve"> rivolta ad alunni portatori di handicap e a minori non diagnosticati ma che presentano lievi ritardi e/o  difficoltà nell’apprendimento o nella socializzazione. </w:t>
      </w:r>
    </w:p>
    <w:p w:rsidR="00AD4EF6" w:rsidRPr="007415B2" w:rsidRDefault="00AD4EF6" w:rsidP="00AD4EF6">
      <w:pPr>
        <w:pStyle w:val="rtf97rtf4BodyText3"/>
        <w:tabs>
          <w:tab w:val="left" w:pos="540"/>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8"/>
          <w:szCs w:val="28"/>
          <w:u w:val="single"/>
        </w:rPr>
      </w:pPr>
      <w:r w:rsidRPr="007415B2">
        <w:rPr>
          <w:rFonts w:ascii="Times New Roman" w:hAnsi="Times New Roman" w:cs="Times New Roman"/>
          <w:b/>
          <w:sz w:val="28"/>
          <w:szCs w:val="28"/>
          <w:u w:val="single"/>
        </w:rPr>
        <w:t>Area sostegno ed integrazione sociale</w:t>
      </w:r>
    </w:p>
    <w:p w:rsidR="00AD4EF6" w:rsidRPr="007415B2" w:rsidRDefault="00AD4EF6" w:rsidP="00AD4EF6">
      <w:pPr>
        <w:pStyle w:val="rtf97rtf4Normal"/>
        <w:numPr>
          <w:ilvl w:val="0"/>
          <w:numId w:val="4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hanging="360"/>
        <w:jc w:val="both"/>
        <w:rPr>
          <w:rFonts w:ascii="Times New Roman" w:hAnsi="Times New Roman" w:cs="Times New Roman"/>
          <w:sz w:val="28"/>
          <w:szCs w:val="28"/>
        </w:rPr>
      </w:pPr>
      <w:r w:rsidRPr="007415B2">
        <w:rPr>
          <w:rFonts w:ascii="Times New Roman" w:hAnsi="Times New Roman" w:cs="Times New Roman"/>
          <w:b/>
          <w:sz w:val="28"/>
          <w:szCs w:val="28"/>
        </w:rPr>
        <w:t>assistenza persone bisognose e fondo a sostegno della crisi occupazionale</w:t>
      </w:r>
      <w:r w:rsidRPr="007415B2">
        <w:rPr>
          <w:rFonts w:ascii="Times New Roman" w:hAnsi="Times New Roman" w:cs="Times New Roman"/>
          <w:sz w:val="28"/>
          <w:szCs w:val="28"/>
        </w:rPr>
        <w:t xml:space="preserve">: si riconferma  la  necessità di intervenire per fronteggiare e sostenere situazioni di indigenza definibili di entità  medio – grave, o per concorrere economicamente ai costi  sostenuti direttamente da alcuni utenti per prestazioni socio-assistenziali necessarie. </w:t>
      </w:r>
    </w:p>
    <w:p w:rsidR="00AD4EF6" w:rsidRPr="007415B2" w:rsidRDefault="00AD4EF6" w:rsidP="00AD4EF6">
      <w:pPr>
        <w:pStyle w:val="rtf97rtf4Normal"/>
        <w:numPr>
          <w:ilvl w:val="0"/>
          <w:numId w:val="4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hanging="360"/>
        <w:jc w:val="both"/>
        <w:rPr>
          <w:rFonts w:ascii="Times New Roman" w:hAnsi="Times New Roman" w:cs="Times New Roman"/>
          <w:b/>
          <w:sz w:val="28"/>
          <w:szCs w:val="28"/>
        </w:rPr>
      </w:pPr>
      <w:r w:rsidRPr="007415B2">
        <w:rPr>
          <w:rFonts w:ascii="Times New Roman" w:hAnsi="Times New Roman" w:cs="Times New Roman"/>
          <w:sz w:val="28"/>
          <w:szCs w:val="28"/>
        </w:rPr>
        <w:t xml:space="preserve"> </w:t>
      </w:r>
      <w:r w:rsidRPr="007415B2">
        <w:rPr>
          <w:rFonts w:ascii="Times New Roman" w:hAnsi="Times New Roman" w:cs="Times New Roman"/>
          <w:b/>
          <w:sz w:val="28"/>
          <w:szCs w:val="28"/>
        </w:rPr>
        <w:t>prestiti d’onore</w:t>
      </w:r>
      <w:r w:rsidRPr="007415B2">
        <w:rPr>
          <w:rFonts w:ascii="Times New Roman" w:hAnsi="Times New Roman" w:cs="Times New Roman"/>
          <w:sz w:val="28"/>
          <w:szCs w:val="28"/>
        </w:rPr>
        <w:t>: risorse da destinarsi al sostegno di situazioni economiche temporaneamente difficoltose, creando un rapporto fiduciario con i soggetti interessati, i quali si impegnano alla restituzione del contributo ricevuto sulla base di un programma di rimborso individualizzato.</w:t>
      </w:r>
    </w:p>
    <w:p w:rsidR="00AD4EF6" w:rsidRPr="007415B2" w:rsidRDefault="00AD4EF6" w:rsidP="00AD4EF6">
      <w:pPr>
        <w:pStyle w:val="rtf97rtf4Normal"/>
        <w:numPr>
          <w:ilvl w:val="0"/>
          <w:numId w:val="4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hanging="360"/>
        <w:jc w:val="both"/>
        <w:rPr>
          <w:rFonts w:ascii="Times New Roman" w:hAnsi="Times New Roman" w:cs="Times New Roman"/>
          <w:b/>
          <w:sz w:val="28"/>
          <w:szCs w:val="28"/>
        </w:rPr>
      </w:pPr>
      <w:r w:rsidRPr="007415B2">
        <w:rPr>
          <w:rFonts w:ascii="Times New Roman" w:hAnsi="Times New Roman" w:cs="Times New Roman"/>
          <w:sz w:val="28"/>
          <w:szCs w:val="28"/>
        </w:rPr>
        <w:t xml:space="preserve"> </w:t>
      </w:r>
      <w:r w:rsidRPr="007415B2">
        <w:rPr>
          <w:rFonts w:ascii="Times New Roman" w:hAnsi="Times New Roman" w:cs="Times New Roman"/>
          <w:b/>
          <w:sz w:val="28"/>
          <w:szCs w:val="28"/>
        </w:rPr>
        <w:t>contributo sostegno affitti</w:t>
      </w:r>
      <w:r w:rsidRPr="007415B2">
        <w:rPr>
          <w:rFonts w:ascii="Times New Roman" w:hAnsi="Times New Roman" w:cs="Times New Roman"/>
          <w:sz w:val="28"/>
          <w:szCs w:val="28"/>
        </w:rPr>
        <w:t xml:space="preserve">: trasferimento di un fondo regionale a sostegno della locazione privata secondo i criteri stabiliti a livello regionale. </w:t>
      </w:r>
    </w:p>
    <w:p w:rsidR="00AD4EF6" w:rsidRPr="007415B2" w:rsidRDefault="00AD4EF6" w:rsidP="00AD4EF6">
      <w:pPr>
        <w:pStyle w:val="rtf97rtf4Normal"/>
        <w:numPr>
          <w:ilvl w:val="0"/>
          <w:numId w:val="4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hanging="360"/>
        <w:jc w:val="both"/>
        <w:rPr>
          <w:rFonts w:ascii="Times New Roman" w:hAnsi="Times New Roman" w:cs="Times New Roman"/>
          <w:b/>
          <w:sz w:val="28"/>
          <w:szCs w:val="28"/>
        </w:rPr>
      </w:pPr>
      <w:r w:rsidRPr="007415B2">
        <w:rPr>
          <w:rFonts w:ascii="Times New Roman" w:hAnsi="Times New Roman" w:cs="Times New Roman"/>
          <w:b/>
          <w:sz w:val="28"/>
          <w:szCs w:val="28"/>
        </w:rPr>
        <w:t>Contributo sostegno affitti comunale</w:t>
      </w:r>
      <w:r w:rsidRPr="007415B2">
        <w:rPr>
          <w:rFonts w:ascii="Times New Roman" w:hAnsi="Times New Roman" w:cs="Times New Roman"/>
          <w:sz w:val="28"/>
          <w:szCs w:val="28"/>
        </w:rPr>
        <w:t xml:space="preserve">. </w:t>
      </w:r>
    </w:p>
    <w:p w:rsidR="00AD4EF6" w:rsidRPr="007415B2" w:rsidRDefault="00AD4EF6" w:rsidP="00AD4EF6">
      <w:pPr>
        <w:pStyle w:val="rtf97rtf4Normal"/>
        <w:numPr>
          <w:ilvl w:val="0"/>
          <w:numId w:val="4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hanging="360"/>
        <w:jc w:val="both"/>
        <w:rPr>
          <w:rFonts w:ascii="Times New Roman" w:hAnsi="Times New Roman" w:cs="Times New Roman"/>
          <w:sz w:val="28"/>
          <w:szCs w:val="28"/>
        </w:rPr>
      </w:pPr>
      <w:r w:rsidRPr="007415B2">
        <w:rPr>
          <w:rFonts w:ascii="Times New Roman" w:hAnsi="Times New Roman" w:cs="Times New Roman"/>
          <w:b/>
          <w:sz w:val="28"/>
          <w:szCs w:val="28"/>
        </w:rPr>
        <w:t>Procedure alloggi di Edilizia Residenziale Pubblica.</w:t>
      </w:r>
      <w:r w:rsidRPr="007415B2">
        <w:rPr>
          <w:rFonts w:ascii="Times New Roman" w:hAnsi="Times New Roman" w:cs="Times New Roman"/>
          <w:sz w:val="28"/>
          <w:szCs w:val="28"/>
        </w:rPr>
        <w:t xml:space="preserve"> </w:t>
      </w:r>
    </w:p>
    <w:p w:rsidR="00AD4EF6" w:rsidRPr="007415B2" w:rsidRDefault="00AD4EF6" w:rsidP="00AD4EF6">
      <w:pPr>
        <w:pStyle w:val="rtf97rtf4Normal"/>
        <w:numPr>
          <w:ilvl w:val="0"/>
          <w:numId w:val="4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hanging="360"/>
        <w:jc w:val="both"/>
        <w:rPr>
          <w:rFonts w:ascii="Times New Roman" w:hAnsi="Times New Roman" w:cs="Times New Roman"/>
          <w:sz w:val="28"/>
          <w:szCs w:val="28"/>
        </w:rPr>
      </w:pPr>
      <w:r w:rsidRPr="007415B2">
        <w:rPr>
          <w:rFonts w:ascii="Times New Roman" w:hAnsi="Times New Roman" w:cs="Times New Roman"/>
          <w:b/>
          <w:sz w:val="28"/>
          <w:szCs w:val="28"/>
        </w:rPr>
        <w:t xml:space="preserve">Progetto  MIGRAMONDO e progetto Senza Frontiere: </w:t>
      </w:r>
      <w:r w:rsidRPr="007415B2">
        <w:rPr>
          <w:rFonts w:ascii="Times New Roman" w:hAnsi="Times New Roman" w:cs="Times New Roman"/>
          <w:sz w:val="28"/>
          <w:szCs w:val="28"/>
        </w:rPr>
        <w:t xml:space="preserve"> interventi per  dare     risposte significative  al problema dell’immigrazione. </w:t>
      </w:r>
    </w:p>
    <w:p w:rsidR="00AD4EF6" w:rsidRPr="007415B2" w:rsidRDefault="00AD4EF6" w:rsidP="00AD4EF6">
      <w:pPr>
        <w:pStyle w:val="rtf97rtf4Normal"/>
        <w:numPr>
          <w:ilvl w:val="0"/>
          <w:numId w:val="4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80" w:hanging="180"/>
        <w:jc w:val="both"/>
        <w:rPr>
          <w:rFonts w:ascii="Times New Roman" w:hAnsi="Times New Roman" w:cs="Times New Roman"/>
          <w:sz w:val="28"/>
          <w:szCs w:val="28"/>
        </w:rPr>
      </w:pPr>
      <w:r w:rsidRPr="007415B2">
        <w:rPr>
          <w:rFonts w:ascii="Times New Roman" w:hAnsi="Times New Roman" w:cs="Times New Roman"/>
          <w:b/>
          <w:sz w:val="28"/>
          <w:szCs w:val="28"/>
        </w:rPr>
        <w:t xml:space="preserve">  Contributo ad Associazioni: </w:t>
      </w:r>
      <w:r w:rsidRPr="007415B2">
        <w:rPr>
          <w:rFonts w:ascii="Times New Roman" w:hAnsi="Times New Roman" w:cs="Times New Roman"/>
          <w:sz w:val="28"/>
          <w:szCs w:val="28"/>
        </w:rPr>
        <w:t>la risorsa sarà utilizzata per riconoscere i contributi ad associazioni che gestiscono attività o interventi di rilevanza sociali quali .</w:t>
      </w:r>
    </w:p>
    <w:p w:rsidR="00AD4EF6" w:rsidRPr="007415B2" w:rsidRDefault="00AD4EF6" w:rsidP="00AD4EF6">
      <w:pPr>
        <w:pStyle w:val="rtf97rtf4BodyText3"/>
        <w:tabs>
          <w:tab w:val="left" w:pos="360"/>
          <w:tab w:val="left" w:pos="540"/>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b/>
          <w:sz w:val="28"/>
          <w:szCs w:val="28"/>
          <w:u w:val="single"/>
        </w:rPr>
      </w:pPr>
      <w:r w:rsidRPr="007415B2">
        <w:rPr>
          <w:rFonts w:ascii="Times New Roman" w:hAnsi="Times New Roman" w:cs="Times New Roman"/>
          <w:b/>
          <w:sz w:val="28"/>
          <w:szCs w:val="28"/>
          <w:u w:val="single"/>
        </w:rPr>
        <w:t>Area sanità</w:t>
      </w:r>
    </w:p>
    <w:p w:rsidR="00AD4EF6" w:rsidRPr="007415B2" w:rsidRDefault="00AD4EF6" w:rsidP="00AD4EF6">
      <w:pPr>
        <w:pStyle w:val="rtf97rtf4Normal"/>
        <w:numPr>
          <w:ilvl w:val="0"/>
          <w:numId w:val="43"/>
        </w:num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26" w:hanging="426"/>
        <w:jc w:val="both"/>
        <w:rPr>
          <w:rFonts w:ascii="Times New Roman" w:hAnsi="Times New Roman" w:cs="Times New Roman"/>
          <w:sz w:val="28"/>
          <w:szCs w:val="28"/>
        </w:rPr>
      </w:pPr>
      <w:r w:rsidRPr="007415B2">
        <w:rPr>
          <w:rFonts w:ascii="Times New Roman" w:hAnsi="Times New Roman" w:cs="Times New Roman"/>
          <w:b/>
          <w:sz w:val="28"/>
          <w:szCs w:val="28"/>
        </w:rPr>
        <w:t xml:space="preserve">    Utilizzo del nuovo poliambulatorio</w:t>
      </w:r>
      <w:r w:rsidRPr="007415B2">
        <w:rPr>
          <w:rFonts w:ascii="Times New Roman" w:hAnsi="Times New Roman" w:cs="Times New Roman"/>
          <w:sz w:val="28"/>
          <w:szCs w:val="28"/>
        </w:rPr>
        <w:t xml:space="preserve"> del Centro polifunzionale di </w:t>
      </w:r>
      <w:proofErr w:type="spellStart"/>
      <w:r w:rsidRPr="007415B2">
        <w:rPr>
          <w:rFonts w:ascii="Times New Roman" w:hAnsi="Times New Roman" w:cs="Times New Roman"/>
          <w:sz w:val="28"/>
          <w:szCs w:val="28"/>
        </w:rPr>
        <w:t>L.go</w:t>
      </w:r>
      <w:proofErr w:type="spellEnd"/>
      <w:r w:rsidRPr="007415B2">
        <w:rPr>
          <w:rFonts w:ascii="Times New Roman" w:hAnsi="Times New Roman" w:cs="Times New Roman"/>
          <w:sz w:val="28"/>
          <w:szCs w:val="28"/>
        </w:rPr>
        <w:t xml:space="preserve"> </w:t>
      </w:r>
      <w:proofErr w:type="spellStart"/>
      <w:r w:rsidRPr="007415B2">
        <w:rPr>
          <w:rFonts w:ascii="Times New Roman" w:hAnsi="Times New Roman" w:cs="Times New Roman"/>
          <w:sz w:val="28"/>
          <w:szCs w:val="28"/>
        </w:rPr>
        <w:t>Avis-Aido</w:t>
      </w:r>
      <w:proofErr w:type="spellEnd"/>
      <w:r w:rsidRPr="007415B2">
        <w:rPr>
          <w:rFonts w:ascii="Times New Roman" w:hAnsi="Times New Roman" w:cs="Times New Roman"/>
          <w:sz w:val="28"/>
          <w:szCs w:val="28"/>
        </w:rPr>
        <w:t xml:space="preserve">: laboratorio di analisi “Città di Arese” per  l’espletamento del servizi  prelievi, ambulatorio di pediatria di base e studio </w:t>
      </w:r>
      <w:proofErr w:type="spellStart"/>
      <w:r w:rsidRPr="007415B2">
        <w:rPr>
          <w:rFonts w:ascii="Times New Roman" w:hAnsi="Times New Roman" w:cs="Times New Roman"/>
          <w:sz w:val="28"/>
          <w:szCs w:val="28"/>
        </w:rPr>
        <w:t>Udisirtek</w:t>
      </w:r>
      <w:proofErr w:type="spellEnd"/>
      <w:r w:rsidRPr="007415B2">
        <w:rPr>
          <w:rFonts w:ascii="Times New Roman" w:hAnsi="Times New Roman" w:cs="Times New Roman"/>
          <w:sz w:val="28"/>
          <w:szCs w:val="28"/>
        </w:rPr>
        <w:t xml:space="preserve">. </w:t>
      </w:r>
    </w:p>
    <w:p w:rsidR="00AD4EF6" w:rsidRPr="007415B2" w:rsidRDefault="00AD4EF6" w:rsidP="00AD4EF6">
      <w:pPr>
        <w:pStyle w:val="rtf97rtf4Normal"/>
        <w:numPr>
          <w:ilvl w:val="0"/>
          <w:numId w:val="43"/>
        </w:num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26" w:hanging="426"/>
        <w:jc w:val="both"/>
        <w:rPr>
          <w:rFonts w:ascii="Times New Roman" w:hAnsi="Times New Roman" w:cs="Times New Roman"/>
          <w:sz w:val="28"/>
          <w:szCs w:val="28"/>
        </w:rPr>
      </w:pPr>
      <w:r w:rsidRPr="007415B2">
        <w:rPr>
          <w:rFonts w:ascii="Times New Roman" w:hAnsi="Times New Roman" w:cs="Times New Roman"/>
          <w:b/>
          <w:sz w:val="28"/>
          <w:szCs w:val="28"/>
        </w:rPr>
        <w:t xml:space="preserve"> Progetto prevenzione salute e benessere Psico-Fisico</w:t>
      </w:r>
      <w:r w:rsidRPr="007415B2">
        <w:rPr>
          <w:rFonts w:ascii="Times New Roman" w:hAnsi="Times New Roman" w:cs="Times New Roman"/>
          <w:sz w:val="28"/>
          <w:szCs w:val="28"/>
        </w:rPr>
        <w:t>.</w:t>
      </w:r>
    </w:p>
    <w:p w:rsidR="00AD4EF6" w:rsidRPr="007415B2" w:rsidRDefault="00AD4EF6" w:rsidP="00AD4EF6">
      <w:pPr>
        <w:rPr>
          <w:sz w:val="28"/>
          <w:szCs w:val="28"/>
        </w:rPr>
      </w:pPr>
    </w:p>
    <w:p w:rsidR="00AD4EF6" w:rsidRPr="007415B2" w:rsidRDefault="00AD4EF6" w:rsidP="00AD4EF6">
      <w:pPr>
        <w:jc w:val="both"/>
        <w:rPr>
          <w:sz w:val="28"/>
          <w:szCs w:val="28"/>
        </w:rPr>
      </w:pPr>
      <w:r w:rsidRPr="007415B2">
        <w:rPr>
          <w:sz w:val="28"/>
          <w:szCs w:val="28"/>
        </w:rPr>
        <w:t xml:space="preserve">RISORSE UMANE disponibili: le risorse del Settore sono un Responsabile che svolge anche il ruolo di Assistente Sociale, un’addetta alla Segreteria part-time (H 30 settimanali), un’assistente domiciliare, inoltre a seguito di appalto con cooperativa esterna è garantita la presenza di una collaboratrice per n. 7 ore per attività impiegatizie </w:t>
      </w:r>
    </w:p>
    <w:p w:rsidR="00AD4EF6" w:rsidRPr="007415B2" w:rsidRDefault="00AD4EF6" w:rsidP="00AD4EF6">
      <w:pPr>
        <w:rPr>
          <w:sz w:val="28"/>
          <w:szCs w:val="28"/>
        </w:rPr>
      </w:pPr>
    </w:p>
    <w:p w:rsidR="00AD4EF6" w:rsidRPr="007415B2" w:rsidRDefault="00AD4EF6" w:rsidP="00AD4EF6">
      <w:pPr>
        <w:rPr>
          <w:sz w:val="28"/>
          <w:szCs w:val="28"/>
        </w:rPr>
      </w:pPr>
      <w:r w:rsidRPr="007415B2">
        <w:rPr>
          <w:sz w:val="28"/>
          <w:szCs w:val="28"/>
        </w:rPr>
        <w:t>RISORSE STRUMENTALI disponibili</w:t>
      </w:r>
      <w:r>
        <w:rPr>
          <w:sz w:val="28"/>
          <w:szCs w:val="28"/>
        </w:rPr>
        <w:t>: le risorse strumentali disponibili sono quelle indicate nell’inventario comunale ed a disposizione del Settore.</w:t>
      </w:r>
    </w:p>
    <w:p w:rsidR="00AD4EF6" w:rsidRPr="007415B2" w:rsidRDefault="00AD4EF6" w:rsidP="00AD4EF6">
      <w:pPr>
        <w:rPr>
          <w:sz w:val="28"/>
          <w:szCs w:val="28"/>
        </w:rPr>
      </w:pPr>
    </w:p>
    <w:p w:rsidR="00AD4EF6" w:rsidRPr="007415B2" w:rsidRDefault="00AD4EF6" w:rsidP="00AD4EF6">
      <w:pPr>
        <w:rPr>
          <w:sz w:val="28"/>
          <w:szCs w:val="28"/>
        </w:rPr>
      </w:pPr>
      <w:r w:rsidRPr="007415B2">
        <w:rPr>
          <w:sz w:val="28"/>
          <w:szCs w:val="28"/>
        </w:rPr>
        <w:t>RISORSE FINANZIARIE SPESA disponibili</w:t>
      </w:r>
      <w:r>
        <w:rPr>
          <w:sz w:val="28"/>
          <w:szCs w:val="28"/>
        </w:rPr>
        <w:t>: le risorse finanziarie disponibili sono quelle indicate nei documenti di bilancio ai quali si rinvia ed al prospetto successivo dei totali per programmi e progetti nei quali sono suddivisi i bilanci.</w:t>
      </w:r>
    </w:p>
    <w:p w:rsidR="00AD4EF6" w:rsidRPr="007415B2" w:rsidRDefault="00AD4EF6" w:rsidP="00AD4EF6">
      <w:pPr>
        <w:rPr>
          <w:sz w:val="28"/>
          <w:szCs w:val="28"/>
        </w:rPr>
      </w:pPr>
    </w:p>
    <w:p w:rsidR="00AD4EF6" w:rsidRPr="007415B2" w:rsidRDefault="00AD4EF6" w:rsidP="00AD4EF6">
      <w:pPr>
        <w:rPr>
          <w:sz w:val="28"/>
          <w:szCs w:val="28"/>
        </w:rPr>
      </w:pPr>
      <w:r>
        <w:rPr>
          <w:sz w:val="28"/>
          <w:szCs w:val="28"/>
        </w:rPr>
        <w:lastRenderedPageBreak/>
        <w:t xml:space="preserve">FONTI </w:t>
      </w:r>
      <w:proofErr w:type="spellStart"/>
      <w:r>
        <w:rPr>
          <w:sz w:val="28"/>
          <w:szCs w:val="28"/>
        </w:rPr>
        <w:t>DI</w:t>
      </w:r>
      <w:proofErr w:type="spellEnd"/>
      <w:r>
        <w:rPr>
          <w:sz w:val="28"/>
          <w:szCs w:val="28"/>
        </w:rPr>
        <w:t xml:space="preserve"> ENTRATA disponibili: le risorse finanziarie disponibili sono quelle indicate nei documenti di bilancio e nel prospetto dei programmi e progetti.</w:t>
      </w:r>
    </w:p>
    <w:p w:rsidR="00AD4EF6" w:rsidRPr="007415B2" w:rsidRDefault="00AD4EF6" w:rsidP="00AD4EF6">
      <w:pPr>
        <w:rPr>
          <w:sz w:val="28"/>
          <w:szCs w:val="28"/>
        </w:rPr>
      </w:pPr>
    </w:p>
    <w:p w:rsidR="00AD4EF6" w:rsidRDefault="00AD4EF6" w:rsidP="00AD4EF6">
      <w:pPr>
        <w:rPr>
          <w:sz w:val="28"/>
          <w:szCs w:val="28"/>
        </w:rPr>
      </w:pPr>
      <w:r w:rsidRPr="007415B2">
        <w:rPr>
          <w:sz w:val="28"/>
          <w:szCs w:val="28"/>
        </w:rPr>
        <w:t xml:space="preserve">INDICATORI </w:t>
      </w:r>
    </w:p>
    <w:p w:rsidR="00AD4EF6" w:rsidRDefault="00AD4EF6" w:rsidP="00AD4EF6">
      <w:pPr>
        <w:rPr>
          <w:sz w:val="28"/>
          <w:szCs w:val="28"/>
        </w:rPr>
      </w:pPr>
    </w:p>
    <w:p w:rsidR="00AD4EF6" w:rsidRDefault="00AD4EF6" w:rsidP="00AD4EF6">
      <w:pPr>
        <w:rPr>
          <w:sz w:val="28"/>
          <w:szCs w:val="28"/>
        </w:rPr>
      </w:pPr>
      <w:r w:rsidRPr="004A0EE5">
        <w:rPr>
          <w:sz w:val="28"/>
          <w:szCs w:val="28"/>
          <w:u w:val="single"/>
        </w:rPr>
        <w:t>Numero presa in carico di  nuclei familiari in difficoltà    80</w:t>
      </w:r>
      <w:r>
        <w:rPr>
          <w:sz w:val="28"/>
          <w:szCs w:val="28"/>
        </w:rPr>
        <w:t xml:space="preserve">        valore atteso  100  </w:t>
      </w:r>
    </w:p>
    <w:p w:rsidR="00AD4EF6" w:rsidRDefault="00AD4EF6" w:rsidP="00AD4EF6">
      <w:pPr>
        <w:rPr>
          <w:sz w:val="28"/>
          <w:szCs w:val="28"/>
        </w:rPr>
      </w:pPr>
      <w:r>
        <w:rPr>
          <w:sz w:val="28"/>
          <w:szCs w:val="28"/>
        </w:rPr>
        <w:t>Numero interventi attivati</w:t>
      </w:r>
    </w:p>
    <w:p w:rsidR="00AD4EF6" w:rsidRDefault="00AD4EF6" w:rsidP="00AD4EF6">
      <w:pPr>
        <w:rPr>
          <w:sz w:val="28"/>
          <w:szCs w:val="28"/>
        </w:rPr>
      </w:pPr>
    </w:p>
    <w:p w:rsidR="00AD4EF6" w:rsidRDefault="00AD4EF6" w:rsidP="00AD4EF6">
      <w:pPr>
        <w:rPr>
          <w:sz w:val="28"/>
          <w:szCs w:val="28"/>
        </w:rPr>
      </w:pPr>
      <w:r w:rsidRPr="004A0EE5">
        <w:rPr>
          <w:sz w:val="28"/>
          <w:szCs w:val="28"/>
          <w:u w:val="single"/>
        </w:rPr>
        <w:t>Numero procedure esterne eseguite                                    6</w:t>
      </w:r>
      <w:r>
        <w:rPr>
          <w:sz w:val="28"/>
          <w:szCs w:val="28"/>
        </w:rPr>
        <w:t xml:space="preserve">           valore atteso  100 </w:t>
      </w:r>
    </w:p>
    <w:p w:rsidR="00AD4EF6" w:rsidRDefault="00AD4EF6" w:rsidP="00AD4EF6">
      <w:pPr>
        <w:rPr>
          <w:sz w:val="28"/>
          <w:szCs w:val="28"/>
        </w:rPr>
      </w:pPr>
      <w:r>
        <w:rPr>
          <w:sz w:val="28"/>
          <w:szCs w:val="28"/>
        </w:rPr>
        <w:t>Numero procedure utilizzate ai fini di agevolazioni economiche</w:t>
      </w:r>
    </w:p>
    <w:p w:rsidR="00AD4EF6" w:rsidRDefault="00AD4EF6" w:rsidP="00AD4EF6">
      <w:pPr>
        <w:rPr>
          <w:sz w:val="28"/>
          <w:szCs w:val="28"/>
        </w:rPr>
      </w:pPr>
    </w:p>
    <w:p w:rsidR="00AD4EF6" w:rsidRDefault="00AD4EF6" w:rsidP="00AD4EF6">
      <w:pPr>
        <w:rPr>
          <w:sz w:val="28"/>
          <w:szCs w:val="28"/>
        </w:rPr>
      </w:pPr>
      <w:r w:rsidRPr="004A0EE5">
        <w:rPr>
          <w:sz w:val="28"/>
          <w:szCs w:val="28"/>
          <w:u w:val="single"/>
        </w:rPr>
        <w:t>Numero tirocini lavorativi e formativi avviati                   35</w:t>
      </w:r>
      <w:r>
        <w:rPr>
          <w:sz w:val="28"/>
          <w:szCs w:val="28"/>
        </w:rPr>
        <w:t xml:space="preserve">           valore atteso  100</w:t>
      </w:r>
    </w:p>
    <w:p w:rsidR="00AD4EF6" w:rsidRDefault="00AD4EF6" w:rsidP="00AD4EF6">
      <w:pPr>
        <w:rPr>
          <w:sz w:val="28"/>
          <w:szCs w:val="28"/>
        </w:rPr>
      </w:pPr>
      <w:r>
        <w:rPr>
          <w:sz w:val="28"/>
          <w:szCs w:val="28"/>
        </w:rPr>
        <w:t>Numero processi formativi individuali</w:t>
      </w:r>
    </w:p>
    <w:p w:rsidR="00AD4EF6" w:rsidRDefault="00AD4EF6" w:rsidP="00AD4EF6">
      <w:pPr>
        <w:rPr>
          <w:sz w:val="28"/>
          <w:szCs w:val="28"/>
        </w:rPr>
      </w:pPr>
    </w:p>
    <w:p w:rsidR="00AD4EF6" w:rsidRDefault="00AD4EF6" w:rsidP="00AD4EF6">
      <w:pPr>
        <w:rPr>
          <w:sz w:val="28"/>
          <w:szCs w:val="28"/>
        </w:rPr>
      </w:pPr>
      <w:r w:rsidRPr="007F38D5">
        <w:rPr>
          <w:sz w:val="28"/>
          <w:szCs w:val="28"/>
          <w:u w:val="single"/>
        </w:rPr>
        <w:t>Riorganizzazione  nuovi contratti di locazione                  51</w:t>
      </w:r>
      <w:r>
        <w:rPr>
          <w:sz w:val="28"/>
          <w:szCs w:val="28"/>
        </w:rPr>
        <w:t xml:space="preserve">          valore atteso  100</w:t>
      </w:r>
    </w:p>
    <w:p w:rsidR="00AD4EF6" w:rsidRDefault="00AD4EF6" w:rsidP="00AD4EF6">
      <w:pPr>
        <w:rPr>
          <w:sz w:val="28"/>
          <w:szCs w:val="28"/>
        </w:rPr>
      </w:pPr>
      <w:r>
        <w:rPr>
          <w:sz w:val="28"/>
          <w:szCs w:val="28"/>
        </w:rPr>
        <w:t>Numero contratti di locazione stipulati</w:t>
      </w:r>
    </w:p>
    <w:p w:rsidR="00AD4EF6" w:rsidRDefault="00AD4EF6" w:rsidP="00AD4EF6">
      <w:pPr>
        <w:rPr>
          <w:sz w:val="28"/>
          <w:szCs w:val="28"/>
        </w:rPr>
      </w:pPr>
    </w:p>
    <w:p w:rsidR="00AD4EF6" w:rsidRDefault="00AD4EF6" w:rsidP="00AD4EF6">
      <w:pPr>
        <w:rPr>
          <w:sz w:val="28"/>
          <w:szCs w:val="28"/>
        </w:rPr>
      </w:pPr>
      <w:r w:rsidRPr="007F38D5">
        <w:rPr>
          <w:sz w:val="28"/>
          <w:szCs w:val="28"/>
          <w:u w:val="single"/>
        </w:rPr>
        <w:t xml:space="preserve">Applicazione nuova normativa </w:t>
      </w:r>
      <w:proofErr w:type="spellStart"/>
      <w:r w:rsidRPr="007F38D5">
        <w:rPr>
          <w:sz w:val="28"/>
          <w:szCs w:val="28"/>
          <w:u w:val="single"/>
        </w:rPr>
        <w:t>isee</w:t>
      </w:r>
      <w:proofErr w:type="spellEnd"/>
      <w:r w:rsidRPr="007F38D5">
        <w:rPr>
          <w:sz w:val="28"/>
          <w:szCs w:val="28"/>
          <w:u w:val="single"/>
        </w:rPr>
        <w:t xml:space="preserve">                                     1</w:t>
      </w:r>
      <w:r>
        <w:rPr>
          <w:sz w:val="28"/>
          <w:szCs w:val="28"/>
        </w:rPr>
        <w:t xml:space="preserve">            valore atteso 100</w:t>
      </w:r>
    </w:p>
    <w:p w:rsidR="00AD4EF6" w:rsidRDefault="00AD4EF6" w:rsidP="00AD4EF6">
      <w:pPr>
        <w:rPr>
          <w:sz w:val="28"/>
          <w:szCs w:val="28"/>
        </w:rPr>
      </w:pPr>
      <w:r>
        <w:rPr>
          <w:sz w:val="28"/>
          <w:szCs w:val="28"/>
        </w:rPr>
        <w:t>Produzione nuovo regolamento erogazione benefici economici</w:t>
      </w:r>
    </w:p>
    <w:p w:rsidR="00AD4EF6" w:rsidRDefault="00AD4EF6" w:rsidP="00AD4EF6">
      <w:pPr>
        <w:rPr>
          <w:sz w:val="28"/>
          <w:szCs w:val="28"/>
        </w:rPr>
      </w:pPr>
    </w:p>
    <w:p w:rsidR="00AD4EF6" w:rsidRDefault="00AD4EF6" w:rsidP="00AD4EF6">
      <w:pPr>
        <w:rPr>
          <w:sz w:val="28"/>
          <w:szCs w:val="28"/>
        </w:rPr>
      </w:pPr>
      <w:r w:rsidRPr="007F38D5">
        <w:rPr>
          <w:sz w:val="28"/>
          <w:szCs w:val="28"/>
          <w:u w:val="single"/>
        </w:rPr>
        <w:t>Interventi di sostegno a soggetti con disabilità                   15</w:t>
      </w:r>
      <w:r>
        <w:rPr>
          <w:sz w:val="28"/>
          <w:szCs w:val="28"/>
        </w:rPr>
        <w:t xml:space="preserve">           valore atteso 100</w:t>
      </w:r>
    </w:p>
    <w:p w:rsidR="00AD4EF6" w:rsidRDefault="00AD4EF6" w:rsidP="00AD4EF6">
      <w:pPr>
        <w:rPr>
          <w:sz w:val="28"/>
          <w:szCs w:val="28"/>
        </w:rPr>
      </w:pPr>
      <w:r>
        <w:rPr>
          <w:sz w:val="28"/>
          <w:szCs w:val="28"/>
        </w:rPr>
        <w:t>Numero interventi-progetti di sostegno attivati</w:t>
      </w:r>
    </w:p>
    <w:p w:rsidR="00AD4EF6" w:rsidRDefault="00AD4EF6" w:rsidP="00AD4EF6">
      <w:pPr>
        <w:rPr>
          <w:sz w:val="28"/>
          <w:szCs w:val="28"/>
        </w:rPr>
      </w:pPr>
    </w:p>
    <w:p w:rsidR="00AD4EF6" w:rsidRDefault="00AD4EF6" w:rsidP="00AD4EF6">
      <w:pPr>
        <w:rPr>
          <w:sz w:val="28"/>
          <w:szCs w:val="28"/>
        </w:rPr>
      </w:pPr>
      <w:r w:rsidRPr="003137F1">
        <w:rPr>
          <w:sz w:val="28"/>
          <w:szCs w:val="28"/>
          <w:u w:val="single"/>
        </w:rPr>
        <w:t xml:space="preserve">Realizzazione servizi trasporti per </w:t>
      </w:r>
      <w:proofErr w:type="spellStart"/>
      <w:r w:rsidRPr="003137F1">
        <w:rPr>
          <w:sz w:val="28"/>
          <w:szCs w:val="28"/>
          <w:u w:val="single"/>
        </w:rPr>
        <w:t>anziani-minori-disabili</w:t>
      </w:r>
      <w:proofErr w:type="spellEnd"/>
      <w:r w:rsidRPr="003137F1">
        <w:rPr>
          <w:sz w:val="28"/>
          <w:szCs w:val="28"/>
          <w:u w:val="single"/>
        </w:rPr>
        <w:t xml:space="preserve">   3000</w:t>
      </w:r>
      <w:r>
        <w:rPr>
          <w:sz w:val="28"/>
          <w:szCs w:val="28"/>
        </w:rPr>
        <w:t xml:space="preserve">      valore atteso 100</w:t>
      </w:r>
    </w:p>
    <w:p w:rsidR="00AD4EF6" w:rsidRPr="007415B2" w:rsidRDefault="00AD4EF6" w:rsidP="00AD4EF6">
      <w:pPr>
        <w:rPr>
          <w:sz w:val="28"/>
          <w:szCs w:val="28"/>
        </w:rPr>
      </w:pPr>
      <w:r>
        <w:rPr>
          <w:sz w:val="28"/>
          <w:szCs w:val="28"/>
        </w:rPr>
        <w:t>Numero servizi trasporti erogati</w:t>
      </w:r>
    </w:p>
    <w:p w:rsidR="00AD4EF6" w:rsidRPr="007415B2" w:rsidRDefault="00AD4EF6" w:rsidP="00AD4EF6">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E0559B" w:rsidRDefault="00E0559B" w:rsidP="00BF6B79">
      <w:pPr>
        <w:jc w:val="center"/>
        <w:rPr>
          <w:sz w:val="28"/>
          <w:szCs w:val="28"/>
        </w:rPr>
      </w:pPr>
    </w:p>
    <w:p w:rsidR="005C1FFA" w:rsidRDefault="005C1FFA" w:rsidP="00BF6B79">
      <w:pPr>
        <w:jc w:val="center"/>
        <w:rPr>
          <w:sz w:val="28"/>
          <w:szCs w:val="28"/>
        </w:rPr>
      </w:pPr>
    </w:p>
    <w:p w:rsidR="00E0559B" w:rsidRDefault="00E0559B" w:rsidP="00AD4EF6">
      <w:pPr>
        <w:rPr>
          <w:sz w:val="28"/>
          <w:szCs w:val="28"/>
        </w:rPr>
      </w:pPr>
    </w:p>
    <w:p w:rsidR="00E0559B" w:rsidRDefault="00E0559B" w:rsidP="00E0559B">
      <w:pPr>
        <w:rPr>
          <w:sz w:val="28"/>
          <w:szCs w:val="28"/>
        </w:rPr>
      </w:pPr>
      <w:r>
        <w:rPr>
          <w:sz w:val="28"/>
          <w:szCs w:val="28"/>
        </w:rPr>
        <w:lastRenderedPageBreak/>
        <w:t>Parte 2 Programmazione in materia di lavori pubblici, personale e patrimonio</w:t>
      </w:r>
    </w:p>
    <w:p w:rsidR="00E0559B" w:rsidRDefault="00E0559B" w:rsidP="00E0559B">
      <w:pPr>
        <w:rPr>
          <w:sz w:val="28"/>
          <w:szCs w:val="28"/>
        </w:rPr>
      </w:pPr>
    </w:p>
    <w:p w:rsidR="00E0559B" w:rsidRDefault="00E0559B" w:rsidP="00E0559B">
      <w:pPr>
        <w:rPr>
          <w:sz w:val="28"/>
          <w:szCs w:val="28"/>
        </w:rPr>
      </w:pPr>
      <w:r>
        <w:rPr>
          <w:sz w:val="28"/>
          <w:szCs w:val="28"/>
        </w:rPr>
        <w:t>La realizzazione di lavori pubblici del Comune è esplicata nelle tabelle allegate ai bilanci di previsione per gli esercizi di riferimento e nella tabella sopra riportata che indica le spese per la realizzazione delle opere pubbliche nel triennio, con le relative fonti di finanziamento.</w:t>
      </w:r>
    </w:p>
    <w:p w:rsidR="00E0559B" w:rsidRDefault="00E0559B" w:rsidP="00E0559B">
      <w:pPr>
        <w:rPr>
          <w:sz w:val="28"/>
          <w:szCs w:val="28"/>
        </w:rPr>
      </w:pPr>
      <w:r>
        <w:rPr>
          <w:sz w:val="28"/>
          <w:szCs w:val="28"/>
        </w:rPr>
        <w:t>A tale proposito il Consiglio Comunale ha approvato con apposito deliberazione il piano triennale delle opere pubbliche al quale si rimanda con deliberazione n.  del</w:t>
      </w:r>
    </w:p>
    <w:p w:rsidR="00E0559B" w:rsidRDefault="00E0559B" w:rsidP="00E0559B">
      <w:pPr>
        <w:rPr>
          <w:sz w:val="28"/>
          <w:szCs w:val="28"/>
        </w:rPr>
      </w:pPr>
    </w:p>
    <w:p w:rsidR="00E0559B" w:rsidRDefault="00E0559B" w:rsidP="00E0559B">
      <w:pPr>
        <w:rPr>
          <w:sz w:val="28"/>
          <w:szCs w:val="28"/>
        </w:rPr>
      </w:pPr>
      <w:r>
        <w:rPr>
          <w:sz w:val="28"/>
          <w:szCs w:val="28"/>
        </w:rPr>
        <w:t>La programmazione del fabbisogno del personale ha assicurato le esigenze di funzionalità e di ottimizzazione delle risorse per il miglior funzionamento dei servizi compatibilmente con le disponibilità finanziarie e i vincoli di finanza pubblica.</w:t>
      </w:r>
    </w:p>
    <w:p w:rsidR="00CD1D13" w:rsidRDefault="00E0559B" w:rsidP="00E0559B">
      <w:pPr>
        <w:rPr>
          <w:sz w:val="28"/>
          <w:szCs w:val="28"/>
        </w:rPr>
      </w:pPr>
      <w:r>
        <w:rPr>
          <w:sz w:val="28"/>
          <w:szCs w:val="28"/>
        </w:rPr>
        <w:t xml:space="preserve">La G.C. con apposita deliberazione </w:t>
      </w:r>
      <w:r w:rsidR="00CD1D13">
        <w:rPr>
          <w:sz w:val="28"/>
          <w:szCs w:val="28"/>
        </w:rPr>
        <w:t>ha approvato il fabbisogno del personale con deliberazione n. del  alla quale si rimanda.</w:t>
      </w:r>
    </w:p>
    <w:p w:rsidR="00CD1D13" w:rsidRDefault="00CD1D13" w:rsidP="00E0559B">
      <w:pPr>
        <w:rPr>
          <w:sz w:val="28"/>
          <w:szCs w:val="28"/>
        </w:rPr>
      </w:pPr>
      <w:r>
        <w:rPr>
          <w:sz w:val="28"/>
          <w:szCs w:val="28"/>
        </w:rPr>
        <w:t>La G.C. con apposita deliberazione ha effettuato la ricognizione annuale del personale con provvedimento n. del al quale si rimanda.</w:t>
      </w:r>
    </w:p>
    <w:p w:rsidR="00CD1D13" w:rsidRDefault="00CD1D13" w:rsidP="00CD1D13">
      <w:pPr>
        <w:rPr>
          <w:sz w:val="28"/>
          <w:szCs w:val="28"/>
        </w:rPr>
      </w:pPr>
    </w:p>
    <w:p w:rsidR="00CD1D13" w:rsidRDefault="00CD1D13" w:rsidP="00CD1D13">
      <w:pPr>
        <w:rPr>
          <w:sz w:val="28"/>
          <w:szCs w:val="28"/>
        </w:rPr>
      </w:pPr>
      <w:r>
        <w:rPr>
          <w:sz w:val="28"/>
          <w:szCs w:val="28"/>
        </w:rPr>
        <w:t>L’attività di riordino, gestione e valorizzazione del proprio patrimonio immobiliare è esplicata nell’apposita deliberazione del C.C. inerente il piano di alienazione e valorizzazione del patrimonio alla quale si rinvia, deliberazione n. del.</w:t>
      </w:r>
    </w:p>
    <w:p w:rsidR="00CD1D13" w:rsidRDefault="00CD1D13" w:rsidP="00CD1D13">
      <w:pPr>
        <w:rPr>
          <w:sz w:val="28"/>
          <w:szCs w:val="28"/>
        </w:rPr>
      </w:pPr>
    </w:p>
    <w:p w:rsidR="00CD1D13" w:rsidRDefault="00CD1D13" w:rsidP="00CD1D13">
      <w:pPr>
        <w:rPr>
          <w:sz w:val="28"/>
          <w:szCs w:val="28"/>
        </w:rPr>
      </w:pPr>
      <w:r>
        <w:rPr>
          <w:sz w:val="28"/>
          <w:szCs w:val="28"/>
        </w:rPr>
        <w:t>Saranno approvati, dopo l’approvazione dei bilanci di previsione gli strumenti di ulteriore programmazione relativi all’attività istituzionale dell’ente:</w:t>
      </w:r>
    </w:p>
    <w:p w:rsidR="00CD1D13" w:rsidRDefault="00CD1D13" w:rsidP="00CD1D13">
      <w:pPr>
        <w:pStyle w:val="Paragrafoelenco"/>
        <w:numPr>
          <w:ilvl w:val="0"/>
          <w:numId w:val="31"/>
        </w:numPr>
        <w:rPr>
          <w:sz w:val="28"/>
          <w:szCs w:val="28"/>
        </w:rPr>
      </w:pPr>
      <w:r>
        <w:rPr>
          <w:sz w:val="28"/>
          <w:szCs w:val="28"/>
        </w:rPr>
        <w:t>approvazione Piano Esecutivo di Gestione, Piano Dettagliato degli Obiettivi e Piano Della Performance;</w:t>
      </w:r>
    </w:p>
    <w:p w:rsidR="00CD1D13" w:rsidRDefault="00CD1D13" w:rsidP="00CD1D13">
      <w:pPr>
        <w:pStyle w:val="Paragrafoelenco"/>
        <w:numPr>
          <w:ilvl w:val="0"/>
          <w:numId w:val="31"/>
        </w:numPr>
        <w:rPr>
          <w:sz w:val="28"/>
          <w:szCs w:val="28"/>
        </w:rPr>
      </w:pPr>
      <w:r>
        <w:rPr>
          <w:sz w:val="28"/>
          <w:szCs w:val="28"/>
        </w:rPr>
        <w:t>è stato approvato con deliberazione della G.C. n. del il piano triennale di razionalizzazione e riqualificazione della spesa.</w:t>
      </w:r>
    </w:p>
    <w:p w:rsidR="00CD1D13" w:rsidRDefault="00CD1D13" w:rsidP="00CD1D13">
      <w:pPr>
        <w:rPr>
          <w:sz w:val="28"/>
          <w:szCs w:val="28"/>
        </w:rPr>
      </w:pPr>
    </w:p>
    <w:p w:rsidR="00CD1D13" w:rsidRPr="00CD1D13" w:rsidRDefault="00CD1D13" w:rsidP="00CD1D13">
      <w:pPr>
        <w:rPr>
          <w:sz w:val="28"/>
          <w:szCs w:val="28"/>
        </w:rPr>
      </w:pPr>
      <w:r>
        <w:rPr>
          <w:sz w:val="28"/>
          <w:szCs w:val="28"/>
        </w:rPr>
        <w:t xml:space="preserve">Le deliberazioni di Giunta Comunale e di Consiglio Comunale che non sono coerenti con le previsioni ed i contenuti programmatici del presente DUP sono inammissibili e </w:t>
      </w:r>
      <w:proofErr w:type="spellStart"/>
      <w:r>
        <w:rPr>
          <w:sz w:val="28"/>
          <w:szCs w:val="28"/>
        </w:rPr>
        <w:t>improcedibili</w:t>
      </w:r>
      <w:proofErr w:type="spellEnd"/>
      <w:r>
        <w:rPr>
          <w:sz w:val="28"/>
          <w:szCs w:val="28"/>
        </w:rPr>
        <w:t>.</w:t>
      </w:r>
    </w:p>
    <w:p w:rsidR="00E0559B" w:rsidRDefault="00E0559B" w:rsidP="00BF6B79">
      <w:pPr>
        <w:jc w:val="center"/>
        <w:rPr>
          <w:sz w:val="28"/>
          <w:szCs w:val="28"/>
        </w:rPr>
      </w:pPr>
    </w:p>
    <w:p w:rsidR="00A46076" w:rsidRDefault="00A46076" w:rsidP="00BF6B79">
      <w:pPr>
        <w:jc w:val="center"/>
        <w:rPr>
          <w:sz w:val="28"/>
          <w:szCs w:val="28"/>
        </w:rPr>
      </w:pPr>
    </w:p>
    <w:p w:rsidR="00A46076" w:rsidRDefault="00A46076" w:rsidP="00BF6B79">
      <w:pPr>
        <w:jc w:val="center"/>
        <w:rPr>
          <w:sz w:val="28"/>
          <w:szCs w:val="28"/>
        </w:rPr>
      </w:pPr>
    </w:p>
    <w:p w:rsidR="005C1FFA" w:rsidRDefault="005C1FFA" w:rsidP="00BF6B79">
      <w:pPr>
        <w:jc w:val="center"/>
        <w:rPr>
          <w:sz w:val="28"/>
          <w:szCs w:val="28"/>
        </w:rPr>
      </w:pPr>
    </w:p>
    <w:p w:rsidR="005C1FFA" w:rsidRDefault="005C1FFA" w:rsidP="00BF6B79">
      <w:pPr>
        <w:jc w:val="center"/>
        <w:rPr>
          <w:sz w:val="28"/>
          <w:szCs w:val="28"/>
        </w:rPr>
      </w:pPr>
    </w:p>
    <w:p w:rsidR="005C1FFA" w:rsidRDefault="005C1FFA" w:rsidP="00BF6B79">
      <w:pPr>
        <w:jc w:val="center"/>
        <w:rPr>
          <w:sz w:val="28"/>
          <w:szCs w:val="28"/>
        </w:rPr>
      </w:pPr>
    </w:p>
    <w:p w:rsidR="005C1FFA" w:rsidRDefault="005C1FFA" w:rsidP="00BF6B79">
      <w:pPr>
        <w:jc w:val="center"/>
        <w:rPr>
          <w:sz w:val="28"/>
          <w:szCs w:val="28"/>
        </w:rPr>
      </w:pPr>
    </w:p>
    <w:p w:rsidR="005C1FFA" w:rsidRDefault="005C1FFA" w:rsidP="00BF6B79">
      <w:pPr>
        <w:jc w:val="center"/>
        <w:rPr>
          <w:sz w:val="28"/>
          <w:szCs w:val="28"/>
        </w:rPr>
      </w:pPr>
    </w:p>
    <w:p w:rsidR="005C1FFA" w:rsidRDefault="005C1FFA" w:rsidP="00BF6B79">
      <w:pPr>
        <w:jc w:val="center"/>
        <w:rPr>
          <w:sz w:val="28"/>
          <w:szCs w:val="28"/>
        </w:rPr>
      </w:pPr>
    </w:p>
    <w:p w:rsidR="005C1FFA" w:rsidRDefault="005C1FFA" w:rsidP="00BF6B79">
      <w:pPr>
        <w:jc w:val="center"/>
        <w:rPr>
          <w:sz w:val="28"/>
          <w:szCs w:val="28"/>
        </w:rPr>
      </w:pPr>
    </w:p>
    <w:p w:rsidR="005C1FFA" w:rsidRDefault="005C1FFA" w:rsidP="00BF6B79">
      <w:pPr>
        <w:jc w:val="center"/>
        <w:rPr>
          <w:sz w:val="28"/>
          <w:szCs w:val="28"/>
        </w:rPr>
      </w:pPr>
    </w:p>
    <w:p w:rsidR="005C1FFA" w:rsidRDefault="005C1FFA" w:rsidP="00BF6B79">
      <w:pPr>
        <w:jc w:val="center"/>
        <w:rPr>
          <w:sz w:val="28"/>
          <w:szCs w:val="28"/>
        </w:rPr>
      </w:pPr>
      <w:r w:rsidRPr="00767900">
        <w:rPr>
          <w:sz w:val="28"/>
          <w:szCs w:val="28"/>
          <w:highlight w:val="yellow"/>
        </w:rPr>
        <w:lastRenderedPageBreak/>
        <w:t xml:space="preserve">DOCUMENTO UNICO </w:t>
      </w:r>
      <w:proofErr w:type="spellStart"/>
      <w:r w:rsidRPr="00767900">
        <w:rPr>
          <w:sz w:val="28"/>
          <w:szCs w:val="28"/>
          <w:highlight w:val="yellow"/>
        </w:rPr>
        <w:t>DI</w:t>
      </w:r>
      <w:proofErr w:type="spellEnd"/>
      <w:r w:rsidRPr="00767900">
        <w:rPr>
          <w:sz w:val="28"/>
          <w:szCs w:val="28"/>
          <w:highlight w:val="yellow"/>
        </w:rPr>
        <w:t xml:space="preserve"> PROGRAMMAZIONE ESERCIZIO 2017</w:t>
      </w:r>
      <w:r>
        <w:rPr>
          <w:sz w:val="28"/>
          <w:szCs w:val="28"/>
        </w:rPr>
        <w:t xml:space="preserve"> </w:t>
      </w:r>
    </w:p>
    <w:p w:rsidR="00354798" w:rsidRDefault="00354798" w:rsidP="00354798">
      <w:pPr>
        <w:rPr>
          <w:sz w:val="28"/>
          <w:szCs w:val="28"/>
        </w:rPr>
      </w:pPr>
    </w:p>
    <w:p w:rsidR="00354798" w:rsidRDefault="00354798" w:rsidP="00354798">
      <w:pPr>
        <w:rPr>
          <w:sz w:val="28"/>
          <w:szCs w:val="28"/>
        </w:rPr>
      </w:pPr>
      <w:r>
        <w:rPr>
          <w:sz w:val="28"/>
          <w:szCs w:val="28"/>
        </w:rPr>
        <w:t xml:space="preserve">Considerato che il Principio contabile applicato sperimentale alla programmazione per il 2014 dal sito della Ragioneria generale dello Stato </w:t>
      </w:r>
      <w:proofErr w:type="spellStart"/>
      <w:r>
        <w:rPr>
          <w:sz w:val="28"/>
          <w:szCs w:val="28"/>
        </w:rPr>
        <w:t>Arconet</w:t>
      </w:r>
      <w:proofErr w:type="spellEnd"/>
      <w:r>
        <w:rPr>
          <w:sz w:val="28"/>
          <w:szCs w:val="28"/>
        </w:rPr>
        <w:t xml:space="preserve"> per gli enti in sperimentazione contabile D.Lgs. 118/2011</w:t>
      </w:r>
      <w:r w:rsidR="00767900">
        <w:rPr>
          <w:sz w:val="28"/>
          <w:szCs w:val="28"/>
        </w:rPr>
        <w:t xml:space="preserve">,  prevede che entro il 31 luglio venga approvato il </w:t>
      </w:r>
      <w:proofErr w:type="spellStart"/>
      <w:r w:rsidR="00767900">
        <w:rPr>
          <w:sz w:val="28"/>
          <w:szCs w:val="28"/>
        </w:rPr>
        <w:t>Dup</w:t>
      </w:r>
      <w:proofErr w:type="spellEnd"/>
      <w:r w:rsidR="00767900">
        <w:rPr>
          <w:sz w:val="28"/>
          <w:szCs w:val="28"/>
        </w:rPr>
        <w:t xml:space="preserve"> per il triennio successivo, si integra il presente DUP anche per l’esercizio 2017 come indicato nelle domande e risposte frequenti, sotto riportato.</w:t>
      </w:r>
    </w:p>
    <w:p w:rsidR="005C1FFA" w:rsidRDefault="005C1FFA" w:rsidP="005C1FFA">
      <w:pPr>
        <w:rPr>
          <w:sz w:val="28"/>
          <w:szCs w:val="28"/>
        </w:rPr>
      </w:pPr>
    </w:p>
    <w:p w:rsidR="005C1FFA" w:rsidRPr="005C1FFA" w:rsidRDefault="005C1FFA" w:rsidP="005C1FFA">
      <w:pPr>
        <w:rPr>
          <w:sz w:val="24"/>
          <w:szCs w:val="24"/>
        </w:rPr>
      </w:pPr>
      <w:r w:rsidRPr="005C1FFA">
        <w:rPr>
          <w:sz w:val="24"/>
          <w:szCs w:val="24"/>
        </w:rPr>
        <w:t>Domanda n. 65:</w:t>
      </w:r>
    </w:p>
    <w:p w:rsidR="005C1FFA" w:rsidRPr="005C1FFA" w:rsidRDefault="005C1FFA" w:rsidP="005C1FFA">
      <w:pPr>
        <w:spacing w:before="100" w:beforeAutospacing="1" w:after="100" w:afterAutospacing="1"/>
        <w:rPr>
          <w:sz w:val="24"/>
          <w:szCs w:val="24"/>
        </w:rPr>
      </w:pPr>
      <w:r w:rsidRPr="005C1FFA">
        <w:rPr>
          <w:sz w:val="24"/>
          <w:szCs w:val="24"/>
        </w:rPr>
        <w:t>Gli enti in sperimentazione, che non hanno ancora approvato il bilancio di previsione 2014 - 2016, considerato lo slittamento del termine previsto per l’approvazione, chiedono come conciliare il rispetto dei nuovi termini previsti per la  predisposizione del DUP 2014 - 2016 con il rispetto del termine, previsto per il 31 luglio 2014, per approvare il DUP riferito alla programmazione 2015 - 2017.</w:t>
      </w:r>
    </w:p>
    <w:p w:rsidR="005C1FFA" w:rsidRPr="005C1FFA" w:rsidRDefault="005C1FFA" w:rsidP="005C1FFA">
      <w:pPr>
        <w:rPr>
          <w:sz w:val="24"/>
          <w:szCs w:val="24"/>
        </w:rPr>
      </w:pPr>
      <w:r w:rsidRPr="005C1FFA">
        <w:rPr>
          <w:sz w:val="24"/>
          <w:szCs w:val="24"/>
        </w:rPr>
        <w:t>Risposta:</w:t>
      </w:r>
    </w:p>
    <w:p w:rsidR="005C1FFA" w:rsidRPr="005C1FFA" w:rsidRDefault="005C1FFA" w:rsidP="005C1FFA">
      <w:pPr>
        <w:spacing w:before="100" w:beforeAutospacing="1" w:after="100" w:afterAutospacing="1"/>
        <w:rPr>
          <w:sz w:val="24"/>
          <w:szCs w:val="24"/>
        </w:rPr>
      </w:pPr>
      <w:r w:rsidRPr="005C1FFA">
        <w:rPr>
          <w:sz w:val="24"/>
          <w:szCs w:val="24"/>
        </w:rPr>
        <w:t xml:space="preserve">Gli enti in sperimentazione che non hanno ancora approvato il DUP 2014 - 2016, a causa dello slittamento del termine, previsto per l’ approvazione del bilancio di previsione 2014 - 2016, in vista della prossima scadenza del 31 luglio 2014, per l’approvazione del DUP 2015 - 2017, hanno la facoltà di approvare un DUP per il </w:t>
      </w:r>
      <w:proofErr w:type="spellStart"/>
      <w:r w:rsidRPr="005C1FFA">
        <w:rPr>
          <w:sz w:val="24"/>
          <w:szCs w:val="24"/>
        </w:rPr>
        <w:t>quadrienno</w:t>
      </w:r>
      <w:proofErr w:type="spellEnd"/>
      <w:r w:rsidRPr="005C1FFA">
        <w:rPr>
          <w:sz w:val="24"/>
          <w:szCs w:val="24"/>
        </w:rPr>
        <w:t xml:space="preserve"> 2014 - 2017, riferito sia alla programmazione del bilancio di previsione 2014 - 2016 sia alla programmazione del bilancio di previsione 2015 - 2017.</w:t>
      </w:r>
    </w:p>
    <w:p w:rsidR="005C1FFA" w:rsidRDefault="00BE73A3" w:rsidP="005C1FFA">
      <w:pPr>
        <w:spacing w:before="100" w:beforeAutospacing="1" w:after="100" w:afterAutospacing="1"/>
        <w:rPr>
          <w:sz w:val="28"/>
          <w:szCs w:val="28"/>
        </w:rPr>
      </w:pPr>
      <w:r>
        <w:rPr>
          <w:sz w:val="28"/>
          <w:szCs w:val="28"/>
        </w:rPr>
        <w:t xml:space="preserve">Per quanto riguarda i dati di bilancio come già indicato nel Piano generale </w:t>
      </w:r>
      <w:r w:rsidR="004120C1">
        <w:rPr>
          <w:sz w:val="28"/>
          <w:szCs w:val="28"/>
        </w:rPr>
        <w:t>di Sviluppo di inizio legislatura approvato dal C.C. con deliberazione n. 32 del 10 luglio 2013 i dati contabili riferiti al 2017 si intendono identici all’anno 2016.</w:t>
      </w:r>
    </w:p>
    <w:p w:rsidR="004120C1" w:rsidRDefault="004120C1" w:rsidP="005C1FFA">
      <w:pPr>
        <w:spacing w:before="100" w:beforeAutospacing="1" w:after="100" w:afterAutospacing="1"/>
        <w:rPr>
          <w:sz w:val="28"/>
          <w:szCs w:val="28"/>
        </w:rPr>
      </w:pPr>
      <w:r>
        <w:rPr>
          <w:sz w:val="28"/>
          <w:szCs w:val="28"/>
        </w:rPr>
        <w:t>Per quanto concerne i lavori pubblici invece non si prevedono al momento esigenze e programmazioni di lavoro a medio periodo se non nel solco già tracciato dai programmi pluriennali di esecuzione delle opere pubbliche, strumenti ai quali si rinvia.</w:t>
      </w:r>
    </w:p>
    <w:p w:rsidR="004120C1" w:rsidRDefault="004120C1" w:rsidP="005C1FFA">
      <w:pPr>
        <w:spacing w:before="100" w:beforeAutospacing="1" w:after="100" w:afterAutospacing="1"/>
        <w:rPr>
          <w:sz w:val="28"/>
          <w:szCs w:val="28"/>
        </w:rPr>
      </w:pPr>
      <w:r>
        <w:rPr>
          <w:sz w:val="28"/>
          <w:szCs w:val="28"/>
        </w:rPr>
        <w:t>Qualora ci fossero ritardi nella programmazione si prevederà nell’esercizio 2017 il completamento delle opere già in corso.</w:t>
      </w:r>
    </w:p>
    <w:p w:rsidR="004120C1" w:rsidRPr="00BE73A3" w:rsidRDefault="004120C1" w:rsidP="005C1FFA">
      <w:pPr>
        <w:spacing w:before="100" w:beforeAutospacing="1" w:after="100" w:afterAutospacing="1"/>
        <w:rPr>
          <w:sz w:val="28"/>
          <w:szCs w:val="28"/>
        </w:rPr>
      </w:pPr>
      <w:r>
        <w:rPr>
          <w:sz w:val="28"/>
          <w:szCs w:val="28"/>
        </w:rPr>
        <w:t>Non si prevedono forme particolari di indebitamento per gli esercizi successivi se non in diminuzione.</w:t>
      </w:r>
    </w:p>
    <w:p w:rsidR="005C1FFA" w:rsidRDefault="00720395" w:rsidP="005C1FFA">
      <w:pPr>
        <w:rPr>
          <w:sz w:val="28"/>
          <w:szCs w:val="28"/>
        </w:rPr>
      </w:pPr>
      <w:r>
        <w:rPr>
          <w:sz w:val="28"/>
          <w:szCs w:val="28"/>
        </w:rPr>
        <w:t xml:space="preserve">Il Patto di stabilità sarà oggetto di controllo  e monitoraggio costante per </w:t>
      </w:r>
      <w:r w:rsidR="00945F40">
        <w:rPr>
          <w:sz w:val="28"/>
          <w:szCs w:val="28"/>
        </w:rPr>
        <w:t>consentirne il rispetto.</w:t>
      </w:r>
    </w:p>
    <w:p w:rsidR="00A46076" w:rsidRDefault="00A46076" w:rsidP="00BF6B79">
      <w:pPr>
        <w:jc w:val="center"/>
        <w:rPr>
          <w:sz w:val="28"/>
          <w:szCs w:val="28"/>
        </w:rPr>
      </w:pPr>
    </w:p>
    <w:p w:rsidR="00A46076" w:rsidRDefault="00A46076" w:rsidP="00BF6B79">
      <w:pPr>
        <w:jc w:val="center"/>
        <w:rPr>
          <w:sz w:val="28"/>
          <w:szCs w:val="28"/>
        </w:rPr>
      </w:pPr>
    </w:p>
    <w:p w:rsidR="00767900" w:rsidRDefault="00767900" w:rsidP="00CD1D13">
      <w:pPr>
        <w:rPr>
          <w:sz w:val="28"/>
          <w:szCs w:val="28"/>
        </w:rPr>
      </w:pPr>
    </w:p>
    <w:p w:rsidR="00767900" w:rsidRDefault="00767900" w:rsidP="00CD1D13">
      <w:pPr>
        <w:rPr>
          <w:sz w:val="28"/>
          <w:szCs w:val="28"/>
        </w:rPr>
      </w:pPr>
    </w:p>
    <w:p w:rsidR="00767900" w:rsidRPr="00767900" w:rsidRDefault="00767900" w:rsidP="00767900">
      <w:pPr>
        <w:jc w:val="center"/>
        <w:rPr>
          <w:sz w:val="28"/>
          <w:szCs w:val="28"/>
          <w:u w:val="single"/>
        </w:rPr>
      </w:pPr>
      <w:r w:rsidRPr="00767900">
        <w:rPr>
          <w:sz w:val="28"/>
          <w:szCs w:val="28"/>
          <w:u w:val="single"/>
        </w:rPr>
        <w:t xml:space="preserve">DOCUMENTO UNICO </w:t>
      </w:r>
      <w:proofErr w:type="spellStart"/>
      <w:r w:rsidRPr="00767900">
        <w:rPr>
          <w:sz w:val="28"/>
          <w:szCs w:val="28"/>
          <w:u w:val="single"/>
        </w:rPr>
        <w:t>DI</w:t>
      </w:r>
      <w:proofErr w:type="spellEnd"/>
      <w:r w:rsidRPr="00767900">
        <w:rPr>
          <w:sz w:val="28"/>
          <w:szCs w:val="28"/>
          <w:u w:val="single"/>
        </w:rPr>
        <w:t xml:space="preserve"> PROGRAMMAZIONE 2014 2015 2016 2017</w:t>
      </w:r>
    </w:p>
    <w:p w:rsidR="00767900" w:rsidRDefault="00767900" w:rsidP="00CD1D13">
      <w:pPr>
        <w:rPr>
          <w:sz w:val="28"/>
          <w:szCs w:val="28"/>
        </w:rPr>
      </w:pPr>
    </w:p>
    <w:p w:rsidR="00767900" w:rsidRDefault="00767900" w:rsidP="00CD1D13">
      <w:pPr>
        <w:rPr>
          <w:sz w:val="28"/>
          <w:szCs w:val="28"/>
        </w:rPr>
      </w:pPr>
    </w:p>
    <w:p w:rsidR="00767900" w:rsidRDefault="00767900" w:rsidP="00CD1D13">
      <w:pPr>
        <w:rPr>
          <w:sz w:val="28"/>
          <w:szCs w:val="28"/>
        </w:rPr>
      </w:pPr>
    </w:p>
    <w:p w:rsidR="00767900" w:rsidRDefault="00767900" w:rsidP="00CD1D13">
      <w:pPr>
        <w:rPr>
          <w:sz w:val="28"/>
          <w:szCs w:val="28"/>
        </w:rPr>
      </w:pPr>
    </w:p>
    <w:p w:rsidR="00767900" w:rsidRDefault="00BE73A3" w:rsidP="00CD1D13">
      <w:pPr>
        <w:rPr>
          <w:sz w:val="28"/>
          <w:szCs w:val="28"/>
        </w:rPr>
      </w:pPr>
      <w:r>
        <w:rPr>
          <w:sz w:val="28"/>
          <w:szCs w:val="28"/>
        </w:rPr>
        <w:t>Il Responsabile del Servizio Finanziario</w:t>
      </w:r>
    </w:p>
    <w:p w:rsidR="00BE73A3" w:rsidRDefault="00BE73A3" w:rsidP="00CD1D13">
      <w:pPr>
        <w:rPr>
          <w:sz w:val="28"/>
          <w:szCs w:val="28"/>
        </w:rPr>
      </w:pPr>
      <w:r>
        <w:rPr>
          <w:sz w:val="28"/>
          <w:szCs w:val="28"/>
        </w:rPr>
        <w:t>Gaetano Carlo Gaiera</w:t>
      </w:r>
    </w:p>
    <w:p w:rsidR="00BE73A3" w:rsidRDefault="00BE73A3" w:rsidP="00CD1D13">
      <w:pPr>
        <w:rPr>
          <w:sz w:val="28"/>
          <w:szCs w:val="28"/>
        </w:rPr>
      </w:pPr>
    </w:p>
    <w:p w:rsidR="00BE73A3" w:rsidRDefault="00BE73A3" w:rsidP="00CD1D13">
      <w:pPr>
        <w:rPr>
          <w:sz w:val="28"/>
          <w:szCs w:val="28"/>
        </w:rPr>
      </w:pPr>
    </w:p>
    <w:p w:rsidR="00BE73A3" w:rsidRDefault="00BE73A3" w:rsidP="00CD1D13">
      <w:pPr>
        <w:rPr>
          <w:sz w:val="28"/>
          <w:szCs w:val="28"/>
        </w:rPr>
      </w:pPr>
      <w:r>
        <w:rPr>
          <w:sz w:val="28"/>
          <w:szCs w:val="28"/>
        </w:rPr>
        <w:t>Il Segretario Comunale</w:t>
      </w:r>
    </w:p>
    <w:p w:rsidR="00BE73A3" w:rsidRDefault="00BE73A3" w:rsidP="00CD1D13">
      <w:pPr>
        <w:rPr>
          <w:sz w:val="28"/>
          <w:szCs w:val="28"/>
        </w:rPr>
      </w:pPr>
      <w:r>
        <w:rPr>
          <w:sz w:val="28"/>
          <w:szCs w:val="28"/>
        </w:rPr>
        <w:t>Alberto Folli</w:t>
      </w:r>
    </w:p>
    <w:p w:rsidR="00BE73A3" w:rsidRDefault="00BE73A3" w:rsidP="00CD1D13">
      <w:pPr>
        <w:rPr>
          <w:sz w:val="28"/>
          <w:szCs w:val="28"/>
        </w:rPr>
      </w:pPr>
    </w:p>
    <w:p w:rsidR="00BE73A3" w:rsidRDefault="00BE73A3" w:rsidP="00CD1D13">
      <w:pPr>
        <w:rPr>
          <w:sz w:val="28"/>
          <w:szCs w:val="28"/>
        </w:rPr>
      </w:pPr>
    </w:p>
    <w:p w:rsidR="00BE73A3" w:rsidRDefault="00BE73A3" w:rsidP="00CD1D13">
      <w:pPr>
        <w:rPr>
          <w:sz w:val="28"/>
          <w:szCs w:val="28"/>
        </w:rPr>
      </w:pPr>
      <w:r>
        <w:rPr>
          <w:sz w:val="28"/>
          <w:szCs w:val="28"/>
        </w:rPr>
        <w:t xml:space="preserve">Il Sindaco  </w:t>
      </w:r>
    </w:p>
    <w:p w:rsidR="00BE73A3" w:rsidRDefault="00BE73A3" w:rsidP="00CD1D13">
      <w:pPr>
        <w:rPr>
          <w:sz w:val="28"/>
          <w:szCs w:val="28"/>
        </w:rPr>
      </w:pPr>
      <w:r>
        <w:rPr>
          <w:sz w:val="28"/>
          <w:szCs w:val="28"/>
        </w:rPr>
        <w:t>Sergio Romeo Maestroni</w:t>
      </w:r>
    </w:p>
    <w:p w:rsidR="00BE73A3" w:rsidRDefault="00BE73A3" w:rsidP="00CD1D13">
      <w:pPr>
        <w:rPr>
          <w:sz w:val="28"/>
          <w:szCs w:val="28"/>
        </w:rPr>
      </w:pPr>
    </w:p>
    <w:p w:rsidR="00BE73A3" w:rsidRDefault="00BE73A3" w:rsidP="00CD1D13">
      <w:pPr>
        <w:rPr>
          <w:sz w:val="28"/>
          <w:szCs w:val="28"/>
        </w:rPr>
      </w:pPr>
    </w:p>
    <w:sectPr w:rsidR="00BE73A3" w:rsidSect="004D0B49">
      <w:headerReference w:type="default" r:id="rId8"/>
      <w:footerReference w:type="default" r:id="rId9"/>
      <w:headerReference w:type="first" r:id="rId10"/>
      <w:footerReference w:type="first" r:id="rId11"/>
      <w:pgSz w:w="11907" w:h="16840" w:code="9"/>
      <w:pgMar w:top="1560" w:right="1134" w:bottom="1701" w:left="1134" w:header="907" w:footer="90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C1D" w:rsidRDefault="00DF5C1D">
      <w:r>
        <w:separator/>
      </w:r>
    </w:p>
  </w:endnote>
  <w:endnote w:type="continuationSeparator" w:id="0">
    <w:p w:rsidR="00DF5C1D" w:rsidRDefault="00DF5C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1D" w:rsidRDefault="00DF5C1D">
    <w:pPr>
      <w:pStyle w:val="Pidipagina"/>
      <w:pBdr>
        <w:top w:val="dashed" w:sz="4" w:space="1" w:color="auto"/>
      </w:pBdr>
      <w:rPr>
        <w:smallCaps/>
        <w:snapToGrid w:val="0"/>
      </w:rPr>
    </w:pPr>
  </w:p>
  <w:p w:rsidR="00DF5C1D" w:rsidRDefault="00DF5C1D">
    <w:pPr>
      <w:pStyle w:val="Pidipagina"/>
      <w:pBdr>
        <w:top w:val="dashed" w:sz="4" w:space="1" w:color="auto"/>
      </w:pBdr>
      <w:jc w:val="center"/>
      <w:rPr>
        <w:smallCaps/>
      </w:rPr>
    </w:pPr>
    <w:r>
      <w:rPr>
        <w:smallCaps/>
        <w:snapToGrid w:val="0"/>
      </w:rPr>
      <w:t>Pag.</w:t>
    </w:r>
    <w:r>
      <w:rPr>
        <w:rStyle w:val="Numeropagina"/>
      </w:rPr>
      <w:fldChar w:fldCharType="begin"/>
    </w:r>
    <w:r>
      <w:rPr>
        <w:rStyle w:val="Numeropagina"/>
      </w:rPr>
      <w:instrText xml:space="preserve"> PAGE </w:instrText>
    </w:r>
    <w:r>
      <w:rPr>
        <w:rStyle w:val="Numeropagina"/>
      </w:rPr>
      <w:fldChar w:fldCharType="separate"/>
    </w:r>
    <w:r w:rsidR="008678BC">
      <w:rPr>
        <w:rStyle w:val="Numeropagina"/>
        <w:noProof/>
      </w:rPr>
      <w:t>9</w:t>
    </w:r>
    <w:r>
      <w:rPr>
        <w:rStyle w:val="Numeropagina"/>
      </w:rPr>
      <w:fldChar w:fldCharType="end"/>
    </w:r>
    <w:r>
      <w:rPr>
        <w:rStyle w:val="Numeropagina"/>
      </w:rPr>
      <w:t>/</w:t>
    </w:r>
    <w:r>
      <w:rPr>
        <w:rStyle w:val="Numeropagina"/>
      </w:rPr>
      <w:fldChar w:fldCharType="begin"/>
    </w:r>
    <w:r>
      <w:rPr>
        <w:rStyle w:val="Numeropagina"/>
      </w:rPr>
      <w:instrText xml:space="preserve"> NUMPAGES </w:instrText>
    </w:r>
    <w:r>
      <w:rPr>
        <w:rStyle w:val="Numeropagina"/>
      </w:rPr>
      <w:fldChar w:fldCharType="separate"/>
    </w:r>
    <w:r w:rsidR="008678BC">
      <w:rPr>
        <w:rStyle w:val="Numeropagina"/>
        <w:noProof/>
      </w:rPr>
      <w:t>30</w:t>
    </w:r>
    <w:r>
      <w:rPr>
        <w:rStyle w:val="Numeropa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1D" w:rsidRDefault="00DF5C1D">
    <w:pPr>
      <w:pStyle w:val="Pidipagina"/>
      <w:jc w:val="center"/>
      <w:rPr>
        <w:sz w:val="16"/>
      </w:rPr>
    </w:pPr>
    <w:r>
      <w:rPr>
        <w:sz w:val="16"/>
      </w:rPr>
      <w:t>-------------------------------------------------------------------------------------------------------------------------------------------------------------------------------PIAZZA DELLA LIBERTA’ , 1 – CAP. 20010</w:t>
    </w:r>
  </w:p>
  <w:p w:rsidR="00DF5C1D" w:rsidRPr="00380985" w:rsidRDefault="00DF5C1D">
    <w:pPr>
      <w:pStyle w:val="Pidipagina"/>
      <w:jc w:val="center"/>
      <w:rPr>
        <w:sz w:val="16"/>
      </w:rPr>
    </w:pPr>
    <w:r>
      <w:rPr>
        <w:sz w:val="16"/>
      </w:rPr>
      <w:t xml:space="preserve"> </w:t>
    </w:r>
    <w:r w:rsidRPr="00380985">
      <w:rPr>
        <w:sz w:val="16"/>
      </w:rPr>
      <w:t>C.F. 86502760159 – P.I. 03890690153</w:t>
    </w:r>
  </w:p>
  <w:p w:rsidR="00DF5C1D" w:rsidRPr="00380985" w:rsidRDefault="00DF5C1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C1D" w:rsidRDefault="00DF5C1D">
      <w:r>
        <w:separator/>
      </w:r>
    </w:p>
  </w:footnote>
  <w:footnote w:type="continuationSeparator" w:id="0">
    <w:p w:rsidR="00DF5C1D" w:rsidRDefault="00DF5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1D" w:rsidRDefault="00DF5C1D">
    <w:pPr>
      <w:pStyle w:val="Intestazione"/>
      <w:pBdr>
        <w:bottom w:val="dashSmallGap" w:sz="4" w:space="0" w:color="auto"/>
      </w:pBdr>
      <w:jc w:val="right"/>
    </w:pPr>
    <w:r>
      <w:t>Comune di Pregnana Milanese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MON_963900301"/>
  <w:bookmarkEnd w:id="0"/>
  <w:p w:rsidR="00DF5C1D" w:rsidRDefault="00DF5C1D">
    <w:pPr>
      <w:framePr w:hSpace="141" w:wrap="around" w:vAnchor="text" w:hAnchor="page" w:x="1154" w:y="-36"/>
    </w:pPr>
    <w:r>
      <w:object w:dxaOrig="1642" w:dyaOrig="1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56.1pt" o:ole="" fillcolor="window">
          <v:imagedata r:id="rId1" o:title=""/>
        </v:shape>
        <o:OLEObject Type="Embed" ProgID="Word.Picture.8" ShapeID="_x0000_i1025" DrawAspect="Content" ObjectID="_1465107096" r:id="rId2"/>
      </w:object>
    </w:r>
  </w:p>
  <w:p w:rsidR="00DF5C1D" w:rsidRDefault="00DF5C1D">
    <w:pPr>
      <w:pStyle w:val="Intestazione"/>
      <w:jc w:val="center"/>
      <w:rPr>
        <w:b/>
        <w:smallCaps/>
        <w:sz w:val="28"/>
      </w:rPr>
    </w:pPr>
    <w:r>
      <w:rPr>
        <w:b/>
        <w:smallCaps/>
        <w:sz w:val="28"/>
      </w:rPr>
      <w:t>Comune di Pregnana Milanese</w:t>
    </w:r>
  </w:p>
  <w:p w:rsidR="00DF5C1D" w:rsidRDefault="00DF5C1D">
    <w:pPr>
      <w:pStyle w:val="Intestazione"/>
      <w:jc w:val="center"/>
      <w:rPr>
        <w:sz w:val="22"/>
      </w:rPr>
    </w:pPr>
    <w:r>
      <w:rPr>
        <w:sz w:val="22"/>
      </w:rPr>
      <w:t>(</w:t>
    </w:r>
    <w:r>
      <w:rPr>
        <w:sz w:val="18"/>
      </w:rPr>
      <w:t>Provincia di Milano</w:t>
    </w:r>
    <w:r>
      <w:rPr>
        <w:sz w:val="22"/>
      </w:rPr>
      <w:t>)</w:t>
    </w:r>
  </w:p>
  <w:p w:rsidR="00DF5C1D" w:rsidRDefault="00DF5C1D">
    <w:pPr>
      <w:pStyle w:val="Intestazione"/>
      <w:jc w:val="center"/>
      <w:rPr>
        <w:sz w:val="22"/>
      </w:rPr>
    </w:pPr>
  </w:p>
  <w:p w:rsidR="00DF5C1D" w:rsidRDefault="00DF5C1D">
    <w:pPr>
      <w:pStyle w:val="Intestazione"/>
      <w:pBdr>
        <w:bottom w:val="dashed" w:sz="4" w:space="1" w:color="auto"/>
      </w:pBdr>
      <w:jc w:val="center"/>
      <w:rPr>
        <w:sz w:val="22"/>
      </w:rPr>
    </w:pPr>
    <w:r>
      <w:rPr>
        <w:smallCaps/>
        <w:sz w:val="22"/>
      </w:rPr>
      <w:t xml:space="preserve">DOCUMENTO UNICO </w:t>
    </w:r>
    <w:proofErr w:type="spellStart"/>
    <w:r>
      <w:rPr>
        <w:smallCaps/>
        <w:sz w:val="22"/>
      </w:rPr>
      <w:t>DI</w:t>
    </w:r>
    <w:proofErr w:type="spellEnd"/>
    <w:r>
      <w:rPr>
        <w:smallCaps/>
        <w:sz w:val="22"/>
      </w:rPr>
      <w:t xml:space="preserve"> PROGRAMMAZIONE  - DUP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rPr>
        <w:rFonts w:ascii="Symbol" w:hAnsi="Symbol"/>
        <w:color w:val="000000"/>
        <w:sz w:val="22"/>
      </w:rPr>
    </w:lvl>
  </w:abstractNum>
  <w:abstractNum w:abstractNumId="1">
    <w:nsid w:val="00000009"/>
    <w:multiLevelType w:val="singleLevel"/>
    <w:tmpl w:val="00000009"/>
    <w:lvl w:ilvl="0">
      <w:start w:val="1"/>
      <w:numFmt w:val="bullet"/>
      <w:lvlText w:val=""/>
      <w:lvlJc w:val="left"/>
      <w:rPr>
        <w:rFonts w:ascii="Symbol" w:hAnsi="Symbol"/>
        <w:b/>
        <w:color w:val="000000"/>
        <w:sz w:val="22"/>
      </w:rPr>
    </w:lvl>
  </w:abstractNum>
  <w:abstractNum w:abstractNumId="2">
    <w:nsid w:val="011645F5"/>
    <w:multiLevelType w:val="singleLevel"/>
    <w:tmpl w:val="F9A6DFD8"/>
    <w:lvl w:ilvl="0">
      <w:start w:val="1"/>
      <w:numFmt w:val="decimal"/>
      <w:lvlText w:val="%1."/>
      <w:lvlJc w:val="left"/>
      <w:pPr>
        <w:tabs>
          <w:tab w:val="num" w:pos="360"/>
        </w:tabs>
        <w:ind w:left="360" w:hanging="360"/>
      </w:pPr>
      <w:rPr>
        <w:rFonts w:ascii="Times New Roman" w:hAnsi="Times New Roman" w:hint="default"/>
        <w:b/>
        <w:i w:val="0"/>
        <w:sz w:val="32"/>
      </w:rPr>
    </w:lvl>
  </w:abstractNum>
  <w:abstractNum w:abstractNumId="3">
    <w:nsid w:val="08294934"/>
    <w:multiLevelType w:val="hybridMultilevel"/>
    <w:tmpl w:val="C10A1E5A"/>
    <w:lvl w:ilvl="0" w:tplc="73249FC4">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C402C5"/>
    <w:multiLevelType w:val="singleLevel"/>
    <w:tmpl w:val="0410000F"/>
    <w:lvl w:ilvl="0">
      <w:start w:val="1"/>
      <w:numFmt w:val="decimal"/>
      <w:lvlText w:val="%1."/>
      <w:lvlJc w:val="left"/>
      <w:pPr>
        <w:tabs>
          <w:tab w:val="num" w:pos="360"/>
        </w:tabs>
        <w:ind w:left="360" w:hanging="360"/>
      </w:pPr>
    </w:lvl>
  </w:abstractNum>
  <w:abstractNum w:abstractNumId="5">
    <w:nsid w:val="0CF8359D"/>
    <w:multiLevelType w:val="singleLevel"/>
    <w:tmpl w:val="F482CDC0"/>
    <w:lvl w:ilvl="0">
      <w:numFmt w:val="bullet"/>
      <w:lvlText w:val="-"/>
      <w:lvlJc w:val="left"/>
      <w:pPr>
        <w:tabs>
          <w:tab w:val="num" w:pos="360"/>
        </w:tabs>
        <w:ind w:left="360" w:hanging="360"/>
      </w:pPr>
      <w:rPr>
        <w:rFonts w:ascii="Times New Roman" w:hAnsi="Times New Roman" w:hint="default"/>
      </w:rPr>
    </w:lvl>
  </w:abstractNum>
  <w:abstractNum w:abstractNumId="6">
    <w:nsid w:val="0DFE7BF5"/>
    <w:multiLevelType w:val="singleLevel"/>
    <w:tmpl w:val="0410000F"/>
    <w:lvl w:ilvl="0">
      <w:start w:val="1"/>
      <w:numFmt w:val="decimal"/>
      <w:lvlText w:val="%1."/>
      <w:lvlJc w:val="left"/>
      <w:pPr>
        <w:tabs>
          <w:tab w:val="num" w:pos="360"/>
        </w:tabs>
        <w:ind w:left="360" w:hanging="360"/>
      </w:pPr>
    </w:lvl>
  </w:abstractNum>
  <w:abstractNum w:abstractNumId="7">
    <w:nsid w:val="138B76DC"/>
    <w:multiLevelType w:val="singleLevel"/>
    <w:tmpl w:val="0410000F"/>
    <w:lvl w:ilvl="0">
      <w:start w:val="1"/>
      <w:numFmt w:val="decimal"/>
      <w:lvlText w:val="%1."/>
      <w:lvlJc w:val="left"/>
      <w:pPr>
        <w:tabs>
          <w:tab w:val="num" w:pos="360"/>
        </w:tabs>
        <w:ind w:left="360" w:hanging="360"/>
      </w:pPr>
    </w:lvl>
  </w:abstractNum>
  <w:abstractNum w:abstractNumId="8">
    <w:nsid w:val="14C624B2"/>
    <w:multiLevelType w:val="singleLevel"/>
    <w:tmpl w:val="0410000F"/>
    <w:lvl w:ilvl="0">
      <w:start w:val="1"/>
      <w:numFmt w:val="decimal"/>
      <w:lvlText w:val="%1."/>
      <w:lvlJc w:val="left"/>
      <w:pPr>
        <w:tabs>
          <w:tab w:val="num" w:pos="360"/>
        </w:tabs>
        <w:ind w:left="360" w:hanging="360"/>
      </w:pPr>
    </w:lvl>
  </w:abstractNum>
  <w:abstractNum w:abstractNumId="9">
    <w:nsid w:val="16BF4CAE"/>
    <w:multiLevelType w:val="hybridMultilevel"/>
    <w:tmpl w:val="0EBE08B0"/>
    <w:lvl w:ilvl="0" w:tplc="73249FC4">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C07425"/>
    <w:multiLevelType w:val="singleLevel"/>
    <w:tmpl w:val="FBBA97DC"/>
    <w:lvl w:ilvl="0">
      <w:start w:val="1"/>
      <w:numFmt w:val="bullet"/>
      <w:lvlText w:val=""/>
      <w:lvlJc w:val="left"/>
      <w:pPr>
        <w:tabs>
          <w:tab w:val="num" w:pos="360"/>
        </w:tabs>
        <w:ind w:left="360" w:hanging="360"/>
      </w:pPr>
      <w:rPr>
        <w:rFonts w:ascii="Wingdings" w:hAnsi="Wingdings" w:hint="default"/>
        <w:sz w:val="24"/>
      </w:rPr>
    </w:lvl>
  </w:abstractNum>
  <w:abstractNum w:abstractNumId="11">
    <w:nsid w:val="1CEE0DB5"/>
    <w:multiLevelType w:val="hybridMultilevel"/>
    <w:tmpl w:val="FB3CC78E"/>
    <w:lvl w:ilvl="0" w:tplc="73249FC4">
      <w:start w:val="4"/>
      <w:numFmt w:val="bullet"/>
      <w:lvlText w:val="-"/>
      <w:lvlJc w:val="left"/>
      <w:pPr>
        <w:ind w:left="851" w:hanging="360"/>
      </w:pPr>
      <w:rPr>
        <w:rFonts w:ascii="Times New Roman" w:eastAsia="Times New Roman" w:hAnsi="Times New Roman" w:cs="Times New Roman" w:hint="default"/>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12">
    <w:nsid w:val="24080143"/>
    <w:multiLevelType w:val="hybridMultilevel"/>
    <w:tmpl w:val="AE92BB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5D3796"/>
    <w:multiLevelType w:val="singleLevel"/>
    <w:tmpl w:val="0410000F"/>
    <w:lvl w:ilvl="0">
      <w:start w:val="1"/>
      <w:numFmt w:val="decimal"/>
      <w:lvlText w:val="%1."/>
      <w:lvlJc w:val="left"/>
      <w:pPr>
        <w:tabs>
          <w:tab w:val="num" w:pos="360"/>
        </w:tabs>
        <w:ind w:left="360" w:hanging="360"/>
      </w:pPr>
    </w:lvl>
  </w:abstractNum>
  <w:abstractNum w:abstractNumId="14">
    <w:nsid w:val="28DB13A5"/>
    <w:multiLevelType w:val="hybridMultilevel"/>
    <w:tmpl w:val="D4508314"/>
    <w:lvl w:ilvl="0" w:tplc="54861F86">
      <w:start w:val="185"/>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298B7E09"/>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6">
    <w:nsid w:val="2B22053D"/>
    <w:multiLevelType w:val="hybridMultilevel"/>
    <w:tmpl w:val="581240E4"/>
    <w:lvl w:ilvl="0" w:tplc="0BDE94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BC43DED"/>
    <w:multiLevelType w:val="singleLevel"/>
    <w:tmpl w:val="E7CC2472"/>
    <w:lvl w:ilvl="0">
      <w:start w:val="1"/>
      <w:numFmt w:val="bullet"/>
      <w:lvlText w:val=""/>
      <w:lvlJc w:val="left"/>
      <w:pPr>
        <w:tabs>
          <w:tab w:val="num" w:pos="360"/>
        </w:tabs>
        <w:ind w:left="360" w:hanging="360"/>
      </w:pPr>
      <w:rPr>
        <w:rFonts w:ascii="Symbol" w:hAnsi="Symbol" w:hint="default"/>
      </w:rPr>
    </w:lvl>
  </w:abstractNum>
  <w:abstractNum w:abstractNumId="18">
    <w:nsid w:val="2E930852"/>
    <w:multiLevelType w:val="singleLevel"/>
    <w:tmpl w:val="664E17C8"/>
    <w:lvl w:ilvl="0">
      <w:start w:val="1"/>
      <w:numFmt w:val="bullet"/>
      <w:lvlText w:val=""/>
      <w:lvlJc w:val="left"/>
      <w:pPr>
        <w:tabs>
          <w:tab w:val="num" w:pos="360"/>
        </w:tabs>
        <w:ind w:left="360" w:hanging="360"/>
      </w:pPr>
      <w:rPr>
        <w:rFonts w:ascii="Symbol" w:hAnsi="Symbol" w:hint="default"/>
        <w:sz w:val="22"/>
      </w:rPr>
    </w:lvl>
  </w:abstractNum>
  <w:abstractNum w:abstractNumId="19">
    <w:nsid w:val="2ED85A90"/>
    <w:multiLevelType w:val="singleLevel"/>
    <w:tmpl w:val="0410000F"/>
    <w:lvl w:ilvl="0">
      <w:start w:val="1"/>
      <w:numFmt w:val="decimal"/>
      <w:lvlText w:val="%1."/>
      <w:lvlJc w:val="left"/>
      <w:pPr>
        <w:tabs>
          <w:tab w:val="num" w:pos="360"/>
        </w:tabs>
        <w:ind w:left="360" w:hanging="360"/>
      </w:pPr>
    </w:lvl>
  </w:abstractNum>
  <w:abstractNum w:abstractNumId="20">
    <w:nsid w:val="30241C27"/>
    <w:multiLevelType w:val="singleLevel"/>
    <w:tmpl w:val="E7CC2472"/>
    <w:lvl w:ilvl="0">
      <w:start w:val="1"/>
      <w:numFmt w:val="bullet"/>
      <w:lvlText w:val=""/>
      <w:lvlJc w:val="left"/>
      <w:pPr>
        <w:tabs>
          <w:tab w:val="num" w:pos="360"/>
        </w:tabs>
        <w:ind w:left="360" w:hanging="360"/>
      </w:pPr>
      <w:rPr>
        <w:rFonts w:ascii="Symbol" w:hAnsi="Symbol" w:hint="default"/>
      </w:rPr>
    </w:lvl>
  </w:abstractNum>
  <w:abstractNum w:abstractNumId="21">
    <w:nsid w:val="39A0725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3A93519C"/>
    <w:multiLevelType w:val="singleLevel"/>
    <w:tmpl w:val="20D84E76"/>
    <w:lvl w:ilvl="0">
      <w:start w:val="1"/>
      <w:numFmt w:val="decimal"/>
      <w:lvlText w:val="%1."/>
      <w:lvlJc w:val="left"/>
      <w:pPr>
        <w:tabs>
          <w:tab w:val="num" w:pos="360"/>
        </w:tabs>
        <w:ind w:left="360" w:hanging="360"/>
      </w:pPr>
    </w:lvl>
  </w:abstractNum>
  <w:abstractNum w:abstractNumId="23">
    <w:nsid w:val="3D6E52D9"/>
    <w:multiLevelType w:val="hybridMultilevel"/>
    <w:tmpl w:val="023C0896"/>
    <w:lvl w:ilvl="0" w:tplc="DF52E47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D8A136B"/>
    <w:multiLevelType w:val="hybridMultilevel"/>
    <w:tmpl w:val="312A9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1466C10"/>
    <w:multiLevelType w:val="singleLevel"/>
    <w:tmpl w:val="E7CC2472"/>
    <w:lvl w:ilvl="0">
      <w:start w:val="1"/>
      <w:numFmt w:val="bullet"/>
      <w:lvlText w:val=""/>
      <w:lvlJc w:val="left"/>
      <w:pPr>
        <w:tabs>
          <w:tab w:val="num" w:pos="360"/>
        </w:tabs>
        <w:ind w:left="360" w:hanging="360"/>
      </w:pPr>
      <w:rPr>
        <w:rFonts w:ascii="Symbol" w:hAnsi="Symbol" w:hint="default"/>
      </w:rPr>
    </w:lvl>
  </w:abstractNum>
  <w:abstractNum w:abstractNumId="26">
    <w:nsid w:val="472D4A0D"/>
    <w:multiLevelType w:val="hybridMultilevel"/>
    <w:tmpl w:val="4CD0212A"/>
    <w:lvl w:ilvl="0" w:tplc="04100001">
      <w:start w:val="1"/>
      <w:numFmt w:val="bullet"/>
      <w:lvlText w:val=""/>
      <w:lvlJc w:val="left"/>
      <w:pPr>
        <w:tabs>
          <w:tab w:val="num" w:pos="720"/>
        </w:tabs>
        <w:ind w:left="720" w:hanging="360"/>
      </w:pPr>
      <w:rPr>
        <w:rFonts w:ascii="Symbol" w:hAnsi="Symbol" w:hint="default"/>
      </w:rPr>
    </w:lvl>
    <w:lvl w:ilvl="1" w:tplc="FE9C6A2A">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C551B69"/>
    <w:multiLevelType w:val="hybridMultilevel"/>
    <w:tmpl w:val="303E42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D0C7952"/>
    <w:multiLevelType w:val="singleLevel"/>
    <w:tmpl w:val="20D84E76"/>
    <w:lvl w:ilvl="0">
      <w:start w:val="1"/>
      <w:numFmt w:val="decimal"/>
      <w:lvlText w:val="%1."/>
      <w:lvlJc w:val="left"/>
      <w:pPr>
        <w:tabs>
          <w:tab w:val="num" w:pos="360"/>
        </w:tabs>
        <w:ind w:left="360" w:hanging="360"/>
      </w:pPr>
    </w:lvl>
  </w:abstractNum>
  <w:abstractNum w:abstractNumId="29">
    <w:nsid w:val="4D475308"/>
    <w:multiLevelType w:val="singleLevel"/>
    <w:tmpl w:val="E7CC2472"/>
    <w:lvl w:ilvl="0">
      <w:start w:val="1"/>
      <w:numFmt w:val="bullet"/>
      <w:lvlText w:val=""/>
      <w:lvlJc w:val="left"/>
      <w:pPr>
        <w:tabs>
          <w:tab w:val="num" w:pos="360"/>
        </w:tabs>
        <w:ind w:left="360" w:hanging="360"/>
      </w:pPr>
      <w:rPr>
        <w:rFonts w:ascii="Symbol" w:hAnsi="Symbol" w:hint="default"/>
      </w:rPr>
    </w:lvl>
  </w:abstractNum>
  <w:abstractNum w:abstractNumId="30">
    <w:nsid w:val="58D35D38"/>
    <w:multiLevelType w:val="singleLevel"/>
    <w:tmpl w:val="F482CDC0"/>
    <w:lvl w:ilvl="0">
      <w:numFmt w:val="bullet"/>
      <w:lvlText w:val="-"/>
      <w:lvlJc w:val="left"/>
      <w:pPr>
        <w:tabs>
          <w:tab w:val="num" w:pos="360"/>
        </w:tabs>
        <w:ind w:left="360" w:hanging="360"/>
      </w:pPr>
      <w:rPr>
        <w:rFonts w:ascii="Times New Roman" w:hAnsi="Times New Roman" w:hint="default"/>
      </w:rPr>
    </w:lvl>
  </w:abstractNum>
  <w:abstractNum w:abstractNumId="31">
    <w:nsid w:val="617D4DD0"/>
    <w:multiLevelType w:val="hybridMultilevel"/>
    <w:tmpl w:val="321258A0"/>
    <w:lvl w:ilvl="0" w:tplc="05E2ED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3590F5A"/>
    <w:multiLevelType w:val="singleLevel"/>
    <w:tmpl w:val="A726E196"/>
    <w:lvl w:ilvl="0">
      <w:start w:val="1"/>
      <w:numFmt w:val="decimal"/>
      <w:lvlText w:val="%1."/>
      <w:lvlJc w:val="left"/>
      <w:pPr>
        <w:tabs>
          <w:tab w:val="num" w:pos="360"/>
        </w:tabs>
        <w:ind w:left="360" w:hanging="360"/>
      </w:pPr>
      <w:rPr>
        <w:rFonts w:hint="default"/>
      </w:rPr>
    </w:lvl>
  </w:abstractNum>
  <w:abstractNum w:abstractNumId="33">
    <w:nsid w:val="67520BD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4">
    <w:nsid w:val="6887636C"/>
    <w:multiLevelType w:val="singleLevel"/>
    <w:tmpl w:val="6F22F9B6"/>
    <w:lvl w:ilvl="0">
      <w:start w:val="1"/>
      <w:numFmt w:val="bullet"/>
      <w:lvlText w:val=""/>
      <w:lvlJc w:val="left"/>
      <w:pPr>
        <w:tabs>
          <w:tab w:val="num" w:pos="360"/>
        </w:tabs>
        <w:ind w:left="360" w:hanging="360"/>
      </w:pPr>
      <w:rPr>
        <w:rFonts w:ascii="Symbol" w:hAnsi="Symbol" w:hint="default"/>
      </w:rPr>
    </w:lvl>
  </w:abstractNum>
  <w:abstractNum w:abstractNumId="35">
    <w:nsid w:val="691105BF"/>
    <w:multiLevelType w:val="singleLevel"/>
    <w:tmpl w:val="0410000F"/>
    <w:lvl w:ilvl="0">
      <w:start w:val="1"/>
      <w:numFmt w:val="decimal"/>
      <w:lvlText w:val="%1."/>
      <w:lvlJc w:val="left"/>
      <w:pPr>
        <w:tabs>
          <w:tab w:val="num" w:pos="360"/>
        </w:tabs>
        <w:ind w:left="360" w:hanging="360"/>
      </w:pPr>
    </w:lvl>
  </w:abstractNum>
  <w:abstractNum w:abstractNumId="36">
    <w:nsid w:val="69552057"/>
    <w:multiLevelType w:val="singleLevel"/>
    <w:tmpl w:val="04100017"/>
    <w:lvl w:ilvl="0">
      <w:start w:val="1"/>
      <w:numFmt w:val="lowerLetter"/>
      <w:lvlText w:val="%1)"/>
      <w:lvlJc w:val="left"/>
      <w:pPr>
        <w:tabs>
          <w:tab w:val="num" w:pos="360"/>
        </w:tabs>
        <w:ind w:left="360" w:hanging="360"/>
      </w:pPr>
    </w:lvl>
  </w:abstractNum>
  <w:abstractNum w:abstractNumId="37">
    <w:nsid w:val="6A383AC1"/>
    <w:multiLevelType w:val="singleLevel"/>
    <w:tmpl w:val="3CD64570"/>
    <w:lvl w:ilvl="0">
      <w:numFmt w:val="bullet"/>
      <w:lvlText w:val="–"/>
      <w:lvlJc w:val="left"/>
      <w:pPr>
        <w:tabs>
          <w:tab w:val="num" w:pos="360"/>
        </w:tabs>
        <w:ind w:left="360" w:hanging="360"/>
      </w:pPr>
      <w:rPr>
        <w:rFonts w:hint="default"/>
      </w:rPr>
    </w:lvl>
  </w:abstractNum>
  <w:abstractNum w:abstractNumId="38">
    <w:nsid w:val="6BCA71F4"/>
    <w:multiLevelType w:val="hybridMultilevel"/>
    <w:tmpl w:val="D7DA580A"/>
    <w:lvl w:ilvl="0" w:tplc="AE4E70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C56654E"/>
    <w:multiLevelType w:val="hybridMultilevel"/>
    <w:tmpl w:val="6D76A872"/>
    <w:lvl w:ilvl="0" w:tplc="00000002">
      <w:start w:val="1"/>
      <w:numFmt w:val="bullet"/>
      <w:lvlText w:val=""/>
      <w:lvlJc w:val="left"/>
      <w:pPr>
        <w:ind w:left="900" w:hanging="360"/>
      </w:pPr>
      <w:rPr>
        <w:rFonts w:ascii="Symbol" w:hAnsi="Symbol"/>
        <w:b/>
        <w:color w:val="000000"/>
        <w:sz w:val="22"/>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40">
    <w:nsid w:val="6DC60350"/>
    <w:multiLevelType w:val="hybridMultilevel"/>
    <w:tmpl w:val="AA1C95F6"/>
    <w:lvl w:ilvl="0" w:tplc="00000002">
      <w:start w:val="1"/>
      <w:numFmt w:val="bullet"/>
      <w:lvlText w:val=""/>
      <w:lvlJc w:val="left"/>
      <w:pPr>
        <w:ind w:left="720" w:hanging="360"/>
      </w:pPr>
      <w:rPr>
        <w:rFonts w:ascii="Symbol" w:hAnsi="Symbol"/>
        <w:b/>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0943A10"/>
    <w:multiLevelType w:val="hybridMultilevel"/>
    <w:tmpl w:val="4ABC5FAC"/>
    <w:lvl w:ilvl="0" w:tplc="73249FC4">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1081E40"/>
    <w:multiLevelType w:val="singleLevel"/>
    <w:tmpl w:val="E7CC2472"/>
    <w:lvl w:ilvl="0">
      <w:start w:val="1"/>
      <w:numFmt w:val="bullet"/>
      <w:lvlText w:val=""/>
      <w:lvlJc w:val="left"/>
      <w:pPr>
        <w:tabs>
          <w:tab w:val="num" w:pos="360"/>
        </w:tabs>
        <w:ind w:left="360" w:hanging="360"/>
      </w:pPr>
      <w:rPr>
        <w:rFonts w:ascii="Symbol" w:hAnsi="Symbol" w:hint="default"/>
      </w:rPr>
    </w:lvl>
  </w:abstractNum>
  <w:abstractNum w:abstractNumId="43">
    <w:nsid w:val="726D216C"/>
    <w:multiLevelType w:val="singleLevel"/>
    <w:tmpl w:val="04100011"/>
    <w:lvl w:ilvl="0">
      <w:start w:val="1"/>
      <w:numFmt w:val="decimal"/>
      <w:lvlText w:val="%1)"/>
      <w:lvlJc w:val="left"/>
      <w:pPr>
        <w:tabs>
          <w:tab w:val="num" w:pos="360"/>
        </w:tabs>
        <w:ind w:left="360" w:hanging="360"/>
      </w:pPr>
    </w:lvl>
  </w:abstractNum>
  <w:abstractNum w:abstractNumId="44">
    <w:nsid w:val="758A6F12"/>
    <w:multiLevelType w:val="singleLevel"/>
    <w:tmpl w:val="F482CDC0"/>
    <w:lvl w:ilvl="0">
      <w:numFmt w:val="bullet"/>
      <w:lvlText w:val="-"/>
      <w:lvlJc w:val="left"/>
      <w:pPr>
        <w:tabs>
          <w:tab w:val="num" w:pos="360"/>
        </w:tabs>
        <w:ind w:left="360" w:hanging="360"/>
      </w:pPr>
      <w:rPr>
        <w:rFonts w:ascii="Times New Roman" w:hAnsi="Times New Roman" w:hint="default"/>
      </w:rPr>
    </w:lvl>
  </w:abstractNum>
  <w:abstractNum w:abstractNumId="45">
    <w:nsid w:val="7DC54294"/>
    <w:multiLevelType w:val="singleLevel"/>
    <w:tmpl w:val="E7CC2472"/>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4"/>
  </w:num>
  <w:num w:numId="3">
    <w:abstractNumId w:val="30"/>
  </w:num>
  <w:num w:numId="4">
    <w:abstractNumId w:val="7"/>
  </w:num>
  <w:num w:numId="5">
    <w:abstractNumId w:val="18"/>
  </w:num>
  <w:num w:numId="6">
    <w:abstractNumId w:val="35"/>
  </w:num>
  <w:num w:numId="7">
    <w:abstractNumId w:val="8"/>
  </w:num>
  <w:num w:numId="8">
    <w:abstractNumId w:val="37"/>
  </w:num>
  <w:num w:numId="9">
    <w:abstractNumId w:val="19"/>
  </w:num>
  <w:num w:numId="10">
    <w:abstractNumId w:val="4"/>
  </w:num>
  <w:num w:numId="11">
    <w:abstractNumId w:val="6"/>
  </w:num>
  <w:num w:numId="12">
    <w:abstractNumId w:val="21"/>
  </w:num>
  <w:num w:numId="13">
    <w:abstractNumId w:val="33"/>
  </w:num>
  <w:num w:numId="14">
    <w:abstractNumId w:val="13"/>
  </w:num>
  <w:num w:numId="15">
    <w:abstractNumId w:val="15"/>
  </w:num>
  <w:num w:numId="16">
    <w:abstractNumId w:val="29"/>
  </w:num>
  <w:num w:numId="17">
    <w:abstractNumId w:val="20"/>
  </w:num>
  <w:num w:numId="18">
    <w:abstractNumId w:val="17"/>
  </w:num>
  <w:num w:numId="19">
    <w:abstractNumId w:val="42"/>
  </w:num>
  <w:num w:numId="20">
    <w:abstractNumId w:val="25"/>
  </w:num>
  <w:num w:numId="21">
    <w:abstractNumId w:val="45"/>
  </w:num>
  <w:num w:numId="22">
    <w:abstractNumId w:val="22"/>
  </w:num>
  <w:num w:numId="23">
    <w:abstractNumId w:val="28"/>
  </w:num>
  <w:num w:numId="24">
    <w:abstractNumId w:val="2"/>
  </w:num>
  <w:num w:numId="25">
    <w:abstractNumId w:val="10"/>
  </w:num>
  <w:num w:numId="26">
    <w:abstractNumId w:val="43"/>
  </w:num>
  <w:num w:numId="27">
    <w:abstractNumId w:val="32"/>
  </w:num>
  <w:num w:numId="28">
    <w:abstractNumId w:val="36"/>
  </w:num>
  <w:num w:numId="29">
    <w:abstractNumId w:val="16"/>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
  </w:num>
  <w:num w:numId="33">
    <w:abstractNumId w:val="12"/>
  </w:num>
  <w:num w:numId="34">
    <w:abstractNumId w:val="27"/>
  </w:num>
  <w:num w:numId="35">
    <w:abstractNumId w:val="11"/>
  </w:num>
  <w:num w:numId="36">
    <w:abstractNumId w:val="41"/>
  </w:num>
  <w:num w:numId="37">
    <w:abstractNumId w:val="9"/>
  </w:num>
  <w:num w:numId="38">
    <w:abstractNumId w:val="23"/>
  </w:num>
  <w:num w:numId="39">
    <w:abstractNumId w:val="24"/>
  </w:num>
  <w:num w:numId="40">
    <w:abstractNumId w:val="0"/>
    <w:lvlOverride w:ilvl="0">
      <w:lvl w:ilvl="0">
        <w:start w:val="1"/>
        <w:numFmt w:val="bullet"/>
        <w:lvlText w:val=""/>
        <w:lvlJc w:val="left"/>
        <w:rPr>
          <w:rFonts w:ascii="Symbol" w:hAnsi="Symbol"/>
          <w:b/>
          <w:color w:val="000000"/>
          <w:sz w:val="22"/>
        </w:rPr>
      </w:lvl>
    </w:lvlOverride>
  </w:num>
  <w:num w:numId="41">
    <w:abstractNumId w:val="1"/>
  </w:num>
  <w:num w:numId="42">
    <w:abstractNumId w:val="40"/>
  </w:num>
  <w:num w:numId="43">
    <w:abstractNumId w:val="39"/>
  </w:num>
  <w:num w:numId="44">
    <w:abstractNumId w:val="34"/>
  </w:num>
  <w:num w:numId="45">
    <w:abstractNumId w:val="38"/>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linkStyles/>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9938"/>
  </w:hdrShapeDefaults>
  <w:footnotePr>
    <w:footnote w:id="-1"/>
    <w:footnote w:id="0"/>
  </w:footnotePr>
  <w:endnotePr>
    <w:endnote w:id="-1"/>
    <w:endnote w:id="0"/>
  </w:endnotePr>
  <w:compat/>
  <w:rsids>
    <w:rsidRoot w:val="00DC300D"/>
    <w:rsid w:val="00016C5E"/>
    <w:rsid w:val="00030BA1"/>
    <w:rsid w:val="00035FA4"/>
    <w:rsid w:val="00043009"/>
    <w:rsid w:val="000762DD"/>
    <w:rsid w:val="00085CFA"/>
    <w:rsid w:val="00094778"/>
    <w:rsid w:val="000A3ED3"/>
    <w:rsid w:val="000B173E"/>
    <w:rsid w:val="000B2B94"/>
    <w:rsid w:val="000B4F9A"/>
    <w:rsid w:val="000C0BAA"/>
    <w:rsid w:val="000D0639"/>
    <w:rsid w:val="000D4E51"/>
    <w:rsid w:val="000E5EDA"/>
    <w:rsid w:val="00125DD6"/>
    <w:rsid w:val="00162FFE"/>
    <w:rsid w:val="00167D0A"/>
    <w:rsid w:val="001A1730"/>
    <w:rsid w:val="001B739B"/>
    <w:rsid w:val="001E770A"/>
    <w:rsid w:val="001F30BF"/>
    <w:rsid w:val="002111A9"/>
    <w:rsid w:val="00223E50"/>
    <w:rsid w:val="002C4F18"/>
    <w:rsid w:val="002D06CB"/>
    <w:rsid w:val="002E4718"/>
    <w:rsid w:val="00354798"/>
    <w:rsid w:val="00380985"/>
    <w:rsid w:val="00382349"/>
    <w:rsid w:val="003864C9"/>
    <w:rsid w:val="003B1150"/>
    <w:rsid w:val="003B5431"/>
    <w:rsid w:val="004120C1"/>
    <w:rsid w:val="00427069"/>
    <w:rsid w:val="00432034"/>
    <w:rsid w:val="0044351D"/>
    <w:rsid w:val="00462C99"/>
    <w:rsid w:val="00465550"/>
    <w:rsid w:val="00493658"/>
    <w:rsid w:val="004B3875"/>
    <w:rsid w:val="004C1F72"/>
    <w:rsid w:val="004D0B49"/>
    <w:rsid w:val="004D633E"/>
    <w:rsid w:val="004D692C"/>
    <w:rsid w:val="004E2D29"/>
    <w:rsid w:val="00501F81"/>
    <w:rsid w:val="00520252"/>
    <w:rsid w:val="005474C0"/>
    <w:rsid w:val="00551654"/>
    <w:rsid w:val="005664CE"/>
    <w:rsid w:val="00574563"/>
    <w:rsid w:val="00586A2A"/>
    <w:rsid w:val="00587CD4"/>
    <w:rsid w:val="005B7F28"/>
    <w:rsid w:val="005C1FFA"/>
    <w:rsid w:val="005C7E88"/>
    <w:rsid w:val="005E0545"/>
    <w:rsid w:val="005E7C38"/>
    <w:rsid w:val="005F351E"/>
    <w:rsid w:val="00634F07"/>
    <w:rsid w:val="00640860"/>
    <w:rsid w:val="00654F19"/>
    <w:rsid w:val="006779FC"/>
    <w:rsid w:val="006B3D13"/>
    <w:rsid w:val="006B58F6"/>
    <w:rsid w:val="006C29B5"/>
    <w:rsid w:val="006F36F8"/>
    <w:rsid w:val="006F5262"/>
    <w:rsid w:val="007063E5"/>
    <w:rsid w:val="00720395"/>
    <w:rsid w:val="00723A9F"/>
    <w:rsid w:val="007245C7"/>
    <w:rsid w:val="0072465B"/>
    <w:rsid w:val="007324C6"/>
    <w:rsid w:val="00734605"/>
    <w:rsid w:val="007576F1"/>
    <w:rsid w:val="00767900"/>
    <w:rsid w:val="007941CD"/>
    <w:rsid w:val="0079596D"/>
    <w:rsid w:val="00797BD9"/>
    <w:rsid w:val="007A6BF6"/>
    <w:rsid w:val="007A6ECA"/>
    <w:rsid w:val="007C64B8"/>
    <w:rsid w:val="007C69A9"/>
    <w:rsid w:val="007E2CEB"/>
    <w:rsid w:val="007E2CED"/>
    <w:rsid w:val="00806ED4"/>
    <w:rsid w:val="008229BF"/>
    <w:rsid w:val="008536D5"/>
    <w:rsid w:val="008678BC"/>
    <w:rsid w:val="008A0BAD"/>
    <w:rsid w:val="008A2731"/>
    <w:rsid w:val="008A35DC"/>
    <w:rsid w:val="008B3A27"/>
    <w:rsid w:val="008E2E38"/>
    <w:rsid w:val="008F31F5"/>
    <w:rsid w:val="00905795"/>
    <w:rsid w:val="00907325"/>
    <w:rsid w:val="00915F4F"/>
    <w:rsid w:val="00945F40"/>
    <w:rsid w:val="00971BFD"/>
    <w:rsid w:val="009D497D"/>
    <w:rsid w:val="00A032FD"/>
    <w:rsid w:val="00A24736"/>
    <w:rsid w:val="00A25842"/>
    <w:rsid w:val="00A27B58"/>
    <w:rsid w:val="00A46076"/>
    <w:rsid w:val="00A6173F"/>
    <w:rsid w:val="00A97A15"/>
    <w:rsid w:val="00AA1B4F"/>
    <w:rsid w:val="00AA788A"/>
    <w:rsid w:val="00AB711F"/>
    <w:rsid w:val="00AD23CF"/>
    <w:rsid w:val="00AD4EF6"/>
    <w:rsid w:val="00AF1274"/>
    <w:rsid w:val="00B2369B"/>
    <w:rsid w:val="00B51BB8"/>
    <w:rsid w:val="00B8377E"/>
    <w:rsid w:val="00BE73A3"/>
    <w:rsid w:val="00BF6B79"/>
    <w:rsid w:val="00C067C2"/>
    <w:rsid w:val="00C16593"/>
    <w:rsid w:val="00C356D9"/>
    <w:rsid w:val="00C42298"/>
    <w:rsid w:val="00C60575"/>
    <w:rsid w:val="00CA1A8E"/>
    <w:rsid w:val="00CC0634"/>
    <w:rsid w:val="00CC4E9D"/>
    <w:rsid w:val="00CD1D13"/>
    <w:rsid w:val="00CD2900"/>
    <w:rsid w:val="00CF3018"/>
    <w:rsid w:val="00CF3929"/>
    <w:rsid w:val="00D12D25"/>
    <w:rsid w:val="00D24006"/>
    <w:rsid w:val="00D6354E"/>
    <w:rsid w:val="00DC300D"/>
    <w:rsid w:val="00DD4F29"/>
    <w:rsid w:val="00DE3713"/>
    <w:rsid w:val="00DF5C1D"/>
    <w:rsid w:val="00E0559B"/>
    <w:rsid w:val="00E1688A"/>
    <w:rsid w:val="00E24F35"/>
    <w:rsid w:val="00E40230"/>
    <w:rsid w:val="00E56C16"/>
    <w:rsid w:val="00EA621D"/>
    <w:rsid w:val="00ED234F"/>
    <w:rsid w:val="00EE7808"/>
    <w:rsid w:val="00EF6402"/>
    <w:rsid w:val="00EF76A2"/>
    <w:rsid w:val="00F06EAE"/>
    <w:rsid w:val="00F11569"/>
    <w:rsid w:val="00F3614F"/>
    <w:rsid w:val="00F42760"/>
    <w:rsid w:val="00F53790"/>
    <w:rsid w:val="00F55881"/>
    <w:rsid w:val="00FE16E5"/>
    <w:rsid w:val="00FE7E3B"/>
    <w:rsid w:val="00FF0E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D0B49"/>
  </w:style>
  <w:style w:type="paragraph" w:styleId="Titolo1">
    <w:name w:val="heading 1"/>
    <w:basedOn w:val="Normale"/>
    <w:next w:val="Normale"/>
    <w:qFormat/>
    <w:rsid w:val="004D0B49"/>
    <w:pPr>
      <w:keepNext/>
      <w:jc w:val="center"/>
      <w:outlineLvl w:val="0"/>
    </w:pPr>
    <w:rPr>
      <w:rFonts w:ascii="Arial" w:hAnsi="Arial"/>
      <w:b/>
      <w:sz w:val="24"/>
    </w:rPr>
  </w:style>
  <w:style w:type="paragraph" w:styleId="Titolo2">
    <w:name w:val="heading 2"/>
    <w:basedOn w:val="Normale"/>
    <w:next w:val="Normale"/>
    <w:qFormat/>
    <w:rsid w:val="004D0B49"/>
    <w:pPr>
      <w:keepNext/>
      <w:tabs>
        <w:tab w:val="left" w:pos="1418"/>
        <w:tab w:val="left" w:pos="5670"/>
      </w:tabs>
      <w:spacing w:line="340" w:lineRule="exact"/>
      <w:ind w:left="5954" w:right="1701"/>
      <w:jc w:val="center"/>
      <w:outlineLvl w:val="1"/>
    </w:pPr>
    <w:rPr>
      <w:rFonts w:ascii="Arial" w:hAnsi="Arial"/>
      <w:sz w:val="24"/>
    </w:rPr>
  </w:style>
  <w:style w:type="paragraph" w:styleId="Titolo3">
    <w:name w:val="heading 3"/>
    <w:basedOn w:val="Normale"/>
    <w:next w:val="Normale"/>
    <w:qFormat/>
    <w:rsid w:val="004D0B49"/>
    <w:pPr>
      <w:keepNext/>
      <w:tabs>
        <w:tab w:val="left" w:pos="1134"/>
        <w:tab w:val="left" w:pos="5670"/>
      </w:tabs>
      <w:spacing w:line="340" w:lineRule="exact"/>
      <w:jc w:val="both"/>
      <w:outlineLvl w:val="2"/>
    </w:pPr>
    <w:rPr>
      <w:sz w:val="26"/>
    </w:rPr>
  </w:style>
  <w:style w:type="paragraph" w:styleId="Titolo4">
    <w:name w:val="heading 4"/>
    <w:basedOn w:val="Normale"/>
    <w:next w:val="Normale"/>
    <w:qFormat/>
    <w:rsid w:val="004D0B49"/>
    <w:pPr>
      <w:keepNext/>
      <w:tabs>
        <w:tab w:val="left" w:pos="5670"/>
      </w:tabs>
      <w:spacing w:line="340" w:lineRule="exact"/>
      <w:jc w:val="both"/>
      <w:outlineLvl w:val="3"/>
    </w:pPr>
    <w:rPr>
      <w:rFonts w:ascii="Arial" w:hAnsi="Arial"/>
      <w:sz w:val="24"/>
    </w:rPr>
  </w:style>
  <w:style w:type="paragraph" w:styleId="Titolo5">
    <w:name w:val="heading 5"/>
    <w:basedOn w:val="Normale"/>
    <w:next w:val="Normale"/>
    <w:qFormat/>
    <w:rsid w:val="004D0B49"/>
    <w:pPr>
      <w:keepNext/>
      <w:tabs>
        <w:tab w:val="left" w:pos="5670"/>
      </w:tabs>
      <w:spacing w:line="340" w:lineRule="exact"/>
      <w:jc w:val="both"/>
      <w:outlineLvl w:val="4"/>
    </w:pPr>
    <w:rPr>
      <w:rFonts w:ascii="Book Antiqua" w:hAnsi="Book Antiqua"/>
      <w:b/>
      <w:sz w:val="26"/>
    </w:rPr>
  </w:style>
  <w:style w:type="paragraph" w:styleId="Titolo6">
    <w:name w:val="heading 6"/>
    <w:basedOn w:val="Normale"/>
    <w:next w:val="Normale"/>
    <w:qFormat/>
    <w:rsid w:val="004D0B49"/>
    <w:pPr>
      <w:keepNext/>
      <w:tabs>
        <w:tab w:val="left" w:pos="6237"/>
      </w:tabs>
      <w:jc w:val="both"/>
      <w:outlineLvl w:val="5"/>
    </w:pPr>
    <w:rPr>
      <w:rFonts w:ascii="Book Antiqua" w:hAnsi="Book Antiqua"/>
      <w:i/>
      <w:sz w:val="26"/>
    </w:rPr>
  </w:style>
  <w:style w:type="paragraph" w:styleId="Titolo7">
    <w:name w:val="heading 7"/>
    <w:basedOn w:val="Normale"/>
    <w:next w:val="Normale"/>
    <w:qFormat/>
    <w:rsid w:val="004D0B49"/>
    <w:pPr>
      <w:keepNext/>
      <w:tabs>
        <w:tab w:val="left" w:pos="6237"/>
      </w:tabs>
      <w:outlineLvl w:val="6"/>
    </w:pPr>
    <w:rPr>
      <w:rFonts w:ascii="Book Antiqua" w:hAnsi="Book Antiqua"/>
      <w:i/>
      <w:sz w:val="26"/>
    </w:rPr>
  </w:style>
  <w:style w:type="paragraph" w:styleId="Titolo8">
    <w:name w:val="heading 8"/>
    <w:basedOn w:val="Normale"/>
    <w:next w:val="Normale"/>
    <w:qFormat/>
    <w:rsid w:val="004D0B49"/>
    <w:pPr>
      <w:keepNext/>
      <w:ind w:left="4820"/>
      <w:jc w:val="center"/>
      <w:outlineLvl w:val="7"/>
    </w:pPr>
    <w:rPr>
      <w:rFonts w:ascii="Book Antiqua" w:hAnsi="Book Antiqua"/>
      <w:sz w:val="26"/>
    </w:rPr>
  </w:style>
  <w:style w:type="paragraph" w:styleId="Titolo9">
    <w:name w:val="heading 9"/>
    <w:basedOn w:val="Normale"/>
    <w:next w:val="Normale"/>
    <w:qFormat/>
    <w:rsid w:val="004D0B49"/>
    <w:pPr>
      <w:keepNext/>
      <w:spacing w:line="480" w:lineRule="auto"/>
      <w:ind w:left="5670"/>
      <w:jc w:val="both"/>
      <w:outlineLvl w:val="8"/>
    </w:pPr>
    <w:rPr>
      <w:rFonts w:ascii="Book Antiqua" w:hAnsi="Book Antiqu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galeD2rientro">
    <w:name w:val="Legale D2 rientro"/>
    <w:rsid w:val="004D0B49"/>
    <w:pPr>
      <w:spacing w:line="480" w:lineRule="exact"/>
      <w:ind w:left="3117" w:right="1416" w:hanging="283"/>
      <w:jc w:val="both"/>
    </w:pPr>
    <w:rPr>
      <w:sz w:val="24"/>
    </w:rPr>
  </w:style>
  <w:style w:type="paragraph" w:customStyle="1" w:styleId="Legaledestra">
    <w:name w:val="Legale destra"/>
    <w:rsid w:val="004D0B49"/>
    <w:pPr>
      <w:spacing w:line="480" w:lineRule="exact"/>
      <w:ind w:left="2834" w:right="1416"/>
      <w:jc w:val="center"/>
    </w:pPr>
    <w:rPr>
      <w:sz w:val="24"/>
    </w:rPr>
  </w:style>
  <w:style w:type="paragraph" w:customStyle="1" w:styleId="Legaledestra2">
    <w:name w:val="Legale destra 2"/>
    <w:rsid w:val="004D0B49"/>
    <w:pPr>
      <w:spacing w:line="480" w:lineRule="exact"/>
      <w:ind w:left="2834" w:right="1416"/>
      <w:jc w:val="both"/>
    </w:pPr>
    <w:rPr>
      <w:sz w:val="24"/>
    </w:rPr>
  </w:style>
  <w:style w:type="paragraph" w:customStyle="1" w:styleId="LegaleS2conrient">
    <w:name w:val="Legale S2 con rient"/>
    <w:rsid w:val="004D0B49"/>
    <w:pPr>
      <w:spacing w:line="480" w:lineRule="exact"/>
      <w:ind w:left="1700" w:right="2834" w:hanging="284"/>
      <w:jc w:val="both"/>
    </w:pPr>
    <w:rPr>
      <w:sz w:val="24"/>
    </w:rPr>
  </w:style>
  <w:style w:type="paragraph" w:customStyle="1" w:styleId="Legalesinistra">
    <w:name w:val="Legale sinistra"/>
    <w:rsid w:val="004D0B49"/>
    <w:pPr>
      <w:spacing w:line="480" w:lineRule="exact"/>
      <w:ind w:left="1416" w:right="2834"/>
      <w:jc w:val="center"/>
    </w:pPr>
    <w:rPr>
      <w:sz w:val="24"/>
    </w:rPr>
  </w:style>
  <w:style w:type="paragraph" w:customStyle="1" w:styleId="Legalesinistra2">
    <w:name w:val="Legale sinistra 2"/>
    <w:rsid w:val="004D0B49"/>
    <w:pPr>
      <w:tabs>
        <w:tab w:val="left" w:pos="720"/>
        <w:tab w:val="left" w:pos="2160"/>
        <w:tab w:val="left" w:pos="2880"/>
        <w:tab w:val="left" w:pos="3600"/>
        <w:tab w:val="left" w:pos="4320"/>
        <w:tab w:val="left" w:pos="5040"/>
        <w:tab w:val="left" w:pos="5760"/>
        <w:tab w:val="left" w:pos="6480"/>
        <w:tab w:val="left" w:pos="7200"/>
        <w:tab w:val="left" w:pos="7920"/>
      </w:tabs>
      <w:spacing w:line="480" w:lineRule="exact"/>
      <w:ind w:left="1416" w:right="2834"/>
      <w:jc w:val="both"/>
    </w:pPr>
    <w:rPr>
      <w:sz w:val="24"/>
    </w:rPr>
  </w:style>
  <w:style w:type="paragraph" w:styleId="Intestazione">
    <w:name w:val="header"/>
    <w:basedOn w:val="Normale"/>
    <w:rsid w:val="004D0B49"/>
    <w:pPr>
      <w:tabs>
        <w:tab w:val="center" w:pos="4819"/>
        <w:tab w:val="right" w:pos="9638"/>
      </w:tabs>
    </w:pPr>
  </w:style>
  <w:style w:type="paragraph" w:styleId="Pidipagina">
    <w:name w:val="footer"/>
    <w:basedOn w:val="Normale"/>
    <w:rsid w:val="004D0B49"/>
    <w:pPr>
      <w:tabs>
        <w:tab w:val="center" w:pos="4819"/>
        <w:tab w:val="right" w:pos="9638"/>
      </w:tabs>
    </w:pPr>
  </w:style>
  <w:style w:type="character" w:styleId="Rimandocommento">
    <w:name w:val="annotation reference"/>
    <w:basedOn w:val="Carpredefinitoparagrafo"/>
    <w:semiHidden/>
    <w:rsid w:val="004D0B49"/>
    <w:rPr>
      <w:sz w:val="16"/>
    </w:rPr>
  </w:style>
  <w:style w:type="paragraph" w:styleId="Testocommento">
    <w:name w:val="annotation text"/>
    <w:basedOn w:val="Normale"/>
    <w:semiHidden/>
    <w:rsid w:val="004D0B49"/>
  </w:style>
  <w:style w:type="character" w:styleId="Numeropagina">
    <w:name w:val="page number"/>
    <w:basedOn w:val="Carpredefinitoparagrafo"/>
    <w:rsid w:val="004D0B49"/>
  </w:style>
  <w:style w:type="paragraph" w:styleId="Corpodeltesto">
    <w:name w:val="Body Text"/>
    <w:basedOn w:val="Normale"/>
    <w:rsid w:val="004D0B49"/>
    <w:pPr>
      <w:tabs>
        <w:tab w:val="left" w:pos="1418"/>
        <w:tab w:val="left" w:pos="5670"/>
      </w:tabs>
      <w:spacing w:line="340" w:lineRule="exact"/>
      <w:jc w:val="both"/>
    </w:pPr>
    <w:rPr>
      <w:rFonts w:ascii="Arial" w:hAnsi="Arial"/>
      <w:sz w:val="24"/>
    </w:rPr>
  </w:style>
  <w:style w:type="paragraph" w:styleId="Rientrocorpodeltesto">
    <w:name w:val="Body Text Indent"/>
    <w:basedOn w:val="Normale"/>
    <w:rsid w:val="004D0B49"/>
    <w:pPr>
      <w:tabs>
        <w:tab w:val="left" w:pos="1418"/>
        <w:tab w:val="left" w:pos="5670"/>
      </w:tabs>
      <w:spacing w:line="340" w:lineRule="exact"/>
      <w:ind w:left="567"/>
    </w:pPr>
    <w:rPr>
      <w:rFonts w:ascii="Arial" w:hAnsi="Arial"/>
      <w:b/>
      <w:sz w:val="24"/>
    </w:rPr>
  </w:style>
  <w:style w:type="paragraph" w:styleId="Rientrocorpodeltesto2">
    <w:name w:val="Body Text Indent 2"/>
    <w:basedOn w:val="Normale"/>
    <w:rsid w:val="004D0B49"/>
    <w:pPr>
      <w:tabs>
        <w:tab w:val="left" w:pos="1418"/>
        <w:tab w:val="left" w:pos="5670"/>
      </w:tabs>
      <w:spacing w:line="340" w:lineRule="exact"/>
      <w:ind w:firstLine="567"/>
      <w:jc w:val="both"/>
    </w:pPr>
    <w:rPr>
      <w:rFonts w:ascii="Arial" w:hAnsi="Arial"/>
      <w:sz w:val="26"/>
    </w:rPr>
  </w:style>
  <w:style w:type="paragraph" w:styleId="Corpodeltesto2">
    <w:name w:val="Body Text 2"/>
    <w:basedOn w:val="Normale"/>
    <w:rsid w:val="004D0B49"/>
    <w:pPr>
      <w:tabs>
        <w:tab w:val="left" w:pos="5670"/>
      </w:tabs>
      <w:spacing w:line="340" w:lineRule="exact"/>
      <w:jc w:val="both"/>
    </w:pPr>
    <w:rPr>
      <w:rFonts w:ascii="Book Antiqua" w:hAnsi="Book Antiqua"/>
      <w:sz w:val="26"/>
    </w:rPr>
  </w:style>
  <w:style w:type="paragraph" w:styleId="Corpodeltesto3">
    <w:name w:val="Body Text 3"/>
    <w:basedOn w:val="Normale"/>
    <w:rsid w:val="004D0B49"/>
    <w:pPr>
      <w:tabs>
        <w:tab w:val="left" w:pos="5670"/>
      </w:tabs>
      <w:spacing w:line="340" w:lineRule="exact"/>
      <w:jc w:val="both"/>
    </w:pPr>
    <w:rPr>
      <w:rFonts w:ascii="Book Antiqua" w:hAnsi="Book Antiqua"/>
      <w:sz w:val="28"/>
    </w:rPr>
  </w:style>
  <w:style w:type="paragraph" w:styleId="Testofumetto">
    <w:name w:val="Balloon Text"/>
    <w:basedOn w:val="Normale"/>
    <w:semiHidden/>
    <w:rsid w:val="00035FA4"/>
    <w:rPr>
      <w:rFonts w:ascii="Tahoma" w:hAnsi="Tahoma" w:cs="Tahoma"/>
      <w:sz w:val="16"/>
      <w:szCs w:val="16"/>
    </w:rPr>
  </w:style>
  <w:style w:type="character" w:styleId="Collegamentoipertestuale">
    <w:name w:val="Hyperlink"/>
    <w:basedOn w:val="Carpredefinitoparagrafo"/>
    <w:rsid w:val="00CF3929"/>
    <w:rPr>
      <w:color w:val="0000FF" w:themeColor="hyperlink"/>
      <w:u w:val="single"/>
    </w:rPr>
  </w:style>
  <w:style w:type="table" w:customStyle="1" w:styleId="rtf1TableGrid">
    <w:name w:val="rtf1 Table Grid"/>
    <w:basedOn w:val="Tabellanormale"/>
    <w:uiPriority w:val="59"/>
    <w:rsid w:val="0044351D"/>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4351D"/>
    <w:pPr>
      <w:ind w:left="720"/>
      <w:contextualSpacing/>
    </w:pPr>
  </w:style>
  <w:style w:type="table" w:styleId="Grigliatabella">
    <w:name w:val="Table Grid"/>
    <w:basedOn w:val="Tabellanormale"/>
    <w:rsid w:val="007A6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f97rtf4Normal">
    <w:name w:val="rtf97 rtf4 Normal"/>
    <w:next w:val="Normale"/>
    <w:uiPriority w:val="99"/>
    <w:rsid w:val="00AD4EF6"/>
    <w:pPr>
      <w:widowControl w:val="0"/>
      <w:autoSpaceDE w:val="0"/>
      <w:autoSpaceDN w:val="0"/>
      <w:adjustRightInd w:val="0"/>
      <w:spacing w:after="200" w:line="276" w:lineRule="auto"/>
    </w:pPr>
    <w:rPr>
      <w:rFonts w:ascii="Calibri" w:hAnsi="Calibri" w:cs="Calibri"/>
      <w:sz w:val="22"/>
      <w:szCs w:val="22"/>
    </w:rPr>
  </w:style>
  <w:style w:type="paragraph" w:customStyle="1" w:styleId="rtf97rtf4BodyText">
    <w:name w:val="rtf97 rtf4 Body Text"/>
    <w:next w:val="rtf97rtf4Normal"/>
    <w:uiPriority w:val="99"/>
    <w:rsid w:val="00AD4EF6"/>
    <w:pPr>
      <w:widowControl w:val="0"/>
      <w:autoSpaceDE w:val="0"/>
      <w:autoSpaceDN w:val="0"/>
      <w:adjustRightInd w:val="0"/>
    </w:pPr>
    <w:rPr>
      <w:rFonts w:ascii="Arial" w:hAnsi="Arial" w:cs="Arial"/>
      <w:b/>
      <w:bCs/>
      <w:sz w:val="24"/>
      <w:szCs w:val="24"/>
    </w:rPr>
  </w:style>
  <w:style w:type="paragraph" w:customStyle="1" w:styleId="rtf97rtf4BodyText3">
    <w:name w:val="rtf97 rtf4 Body Text 3"/>
    <w:next w:val="rtf97rtf4Normal"/>
    <w:uiPriority w:val="99"/>
    <w:rsid w:val="00AD4EF6"/>
    <w:pPr>
      <w:widowControl w:val="0"/>
      <w:autoSpaceDE w:val="0"/>
      <w:autoSpaceDN w:val="0"/>
      <w:adjustRightInd w:val="0"/>
      <w:jc w:val="both"/>
    </w:pPr>
    <w:rPr>
      <w:rFonts w:ascii="Tahoma" w:hAnsi="Tahoma" w:cs="Tahoma"/>
      <w:sz w:val="26"/>
      <w:szCs w:val="26"/>
    </w:rPr>
  </w:style>
  <w:style w:type="paragraph" w:customStyle="1" w:styleId="rtf29rtf1ListParagraph">
    <w:name w:val="rtf29 rtf1 List Paragraph"/>
    <w:uiPriority w:val="99"/>
    <w:rsid w:val="005C1FFA"/>
    <w:pPr>
      <w:widowControl w:val="0"/>
      <w:autoSpaceDE w:val="0"/>
      <w:autoSpaceDN w:val="0"/>
      <w:adjustRightInd w:val="0"/>
      <w:spacing w:after="200" w:line="276" w:lineRule="auto"/>
      <w:ind w:left="720"/>
      <w:contextualSpacing/>
    </w:pPr>
    <w:rPr>
      <w:rFonts w:ascii="Calibri" w:hAnsi="Calibri" w:cs="Calibri"/>
      <w:sz w:val="22"/>
      <w:szCs w:val="22"/>
    </w:rPr>
  </w:style>
  <w:style w:type="paragraph" w:customStyle="1" w:styleId="rtf33rtf4Normal">
    <w:name w:val="rtf33 rtf4 Normal"/>
    <w:next w:val="Normale"/>
    <w:uiPriority w:val="99"/>
    <w:rsid w:val="005C1FFA"/>
    <w:pPr>
      <w:widowControl w:val="0"/>
      <w:autoSpaceDE w:val="0"/>
      <w:autoSpaceDN w:val="0"/>
      <w:adjustRightInd w:val="0"/>
      <w:spacing w:after="200" w:line="276" w:lineRule="auto"/>
    </w:pPr>
    <w:rPr>
      <w:rFonts w:ascii="Calibri" w:hAnsi="Calibri" w:cs="Calibri"/>
      <w:sz w:val="22"/>
      <w:szCs w:val="22"/>
    </w:rPr>
  </w:style>
  <w:style w:type="paragraph" w:customStyle="1" w:styleId="rtf37rtf4Normal">
    <w:name w:val="rtf37 rtf4 Normal"/>
    <w:next w:val="Normale"/>
    <w:uiPriority w:val="99"/>
    <w:rsid w:val="005C1FFA"/>
    <w:pPr>
      <w:widowControl w:val="0"/>
      <w:autoSpaceDE w:val="0"/>
      <w:autoSpaceDN w:val="0"/>
      <w:adjustRightInd w:val="0"/>
      <w:spacing w:after="200" w:line="276" w:lineRule="auto"/>
    </w:pPr>
    <w:rPr>
      <w:rFonts w:ascii="Calibri" w:hAnsi="Calibri" w:cs="Calibri"/>
      <w:sz w:val="22"/>
      <w:szCs w:val="22"/>
    </w:rPr>
  </w:style>
  <w:style w:type="paragraph" w:customStyle="1" w:styleId="rtf43rtf4Normal">
    <w:name w:val="rtf43 rtf4 Normal"/>
    <w:next w:val="Normale"/>
    <w:uiPriority w:val="99"/>
    <w:rsid w:val="005C1FFA"/>
    <w:pPr>
      <w:widowControl w:val="0"/>
      <w:autoSpaceDE w:val="0"/>
      <w:autoSpaceDN w:val="0"/>
      <w:adjustRightInd w:val="0"/>
      <w:spacing w:after="200" w:line="276" w:lineRule="auto"/>
    </w:pPr>
    <w:rPr>
      <w:rFonts w:ascii="Calibri" w:hAnsi="Calibri" w:cs="Calibri"/>
      <w:sz w:val="22"/>
      <w:szCs w:val="22"/>
    </w:rPr>
  </w:style>
  <w:style w:type="paragraph" w:styleId="NormaleWeb">
    <w:name w:val="Normal (Web)"/>
    <w:basedOn w:val="Normale"/>
    <w:uiPriority w:val="99"/>
    <w:unhideWhenUsed/>
    <w:rsid w:val="005C1FF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40576557">
      <w:bodyDiv w:val="1"/>
      <w:marLeft w:val="0"/>
      <w:marRight w:val="0"/>
      <w:marTop w:val="0"/>
      <w:marBottom w:val="0"/>
      <w:divBdr>
        <w:top w:val="none" w:sz="0" w:space="0" w:color="auto"/>
        <w:left w:val="none" w:sz="0" w:space="0" w:color="auto"/>
        <w:bottom w:val="none" w:sz="0" w:space="0" w:color="auto"/>
        <w:right w:val="none" w:sz="0" w:space="0" w:color="auto"/>
      </w:divBdr>
    </w:div>
    <w:div w:id="1114254889">
      <w:bodyDiv w:val="1"/>
      <w:marLeft w:val="0"/>
      <w:marRight w:val="0"/>
      <w:marTop w:val="0"/>
      <w:marBottom w:val="0"/>
      <w:divBdr>
        <w:top w:val="none" w:sz="0" w:space="0" w:color="auto"/>
        <w:left w:val="none" w:sz="0" w:space="0" w:color="auto"/>
        <w:bottom w:val="none" w:sz="0" w:space="0" w:color="auto"/>
        <w:right w:val="none" w:sz="0" w:space="0" w:color="auto"/>
      </w:divBdr>
    </w:div>
    <w:div w:id="1841039147">
      <w:bodyDiv w:val="1"/>
      <w:marLeft w:val="0"/>
      <w:marRight w:val="0"/>
      <w:marTop w:val="0"/>
      <w:marBottom w:val="0"/>
      <w:divBdr>
        <w:top w:val="none" w:sz="0" w:space="0" w:color="auto"/>
        <w:left w:val="none" w:sz="0" w:space="0" w:color="auto"/>
        <w:bottom w:val="none" w:sz="0" w:space="0" w:color="auto"/>
        <w:right w:val="none" w:sz="0" w:space="0" w:color="auto"/>
      </w:divBdr>
      <w:divsChild>
        <w:div w:id="1033654434">
          <w:marLeft w:val="0"/>
          <w:marRight w:val="0"/>
          <w:marTop w:val="0"/>
          <w:marBottom w:val="0"/>
          <w:divBdr>
            <w:top w:val="none" w:sz="0" w:space="0" w:color="auto"/>
            <w:left w:val="none" w:sz="0" w:space="0" w:color="auto"/>
            <w:bottom w:val="none" w:sz="0" w:space="0" w:color="auto"/>
            <w:right w:val="none" w:sz="0" w:space="0" w:color="auto"/>
          </w:divBdr>
          <w:divsChild>
            <w:div w:id="1920017469">
              <w:marLeft w:val="0"/>
              <w:marRight w:val="0"/>
              <w:marTop w:val="0"/>
              <w:marBottom w:val="0"/>
              <w:divBdr>
                <w:top w:val="none" w:sz="0" w:space="0" w:color="auto"/>
                <w:left w:val="none" w:sz="0" w:space="0" w:color="auto"/>
                <w:bottom w:val="none" w:sz="0" w:space="0" w:color="auto"/>
                <w:right w:val="none" w:sz="0" w:space="0" w:color="auto"/>
              </w:divBdr>
              <w:divsChild>
                <w:div w:id="1213955447">
                  <w:marLeft w:val="0"/>
                  <w:marRight w:val="0"/>
                  <w:marTop w:val="0"/>
                  <w:marBottom w:val="0"/>
                  <w:divBdr>
                    <w:top w:val="none" w:sz="0" w:space="0" w:color="auto"/>
                    <w:left w:val="none" w:sz="0" w:space="0" w:color="auto"/>
                    <w:bottom w:val="none" w:sz="0" w:space="0" w:color="auto"/>
                    <w:right w:val="none" w:sz="0" w:space="0" w:color="auto"/>
                  </w:divBdr>
                  <w:divsChild>
                    <w:div w:id="789398444">
                      <w:marLeft w:val="0"/>
                      <w:marRight w:val="0"/>
                      <w:marTop w:val="0"/>
                      <w:marBottom w:val="0"/>
                      <w:divBdr>
                        <w:top w:val="none" w:sz="0" w:space="0" w:color="auto"/>
                        <w:left w:val="none" w:sz="0" w:space="0" w:color="auto"/>
                        <w:bottom w:val="none" w:sz="0" w:space="0" w:color="auto"/>
                        <w:right w:val="none" w:sz="0" w:space="0" w:color="auto"/>
                      </w:divBdr>
                      <w:divsChild>
                        <w:div w:id="251016637">
                          <w:marLeft w:val="0"/>
                          <w:marRight w:val="0"/>
                          <w:marTop w:val="0"/>
                          <w:marBottom w:val="0"/>
                          <w:divBdr>
                            <w:top w:val="none" w:sz="0" w:space="0" w:color="auto"/>
                            <w:left w:val="none" w:sz="0" w:space="0" w:color="auto"/>
                            <w:bottom w:val="none" w:sz="0" w:space="0" w:color="auto"/>
                            <w:right w:val="none" w:sz="0" w:space="0" w:color="auto"/>
                          </w:divBdr>
                          <w:divsChild>
                            <w:div w:id="1233812750">
                              <w:marLeft w:val="0"/>
                              <w:marRight w:val="0"/>
                              <w:marTop w:val="0"/>
                              <w:marBottom w:val="0"/>
                              <w:divBdr>
                                <w:top w:val="none" w:sz="0" w:space="0" w:color="auto"/>
                                <w:left w:val="none" w:sz="0" w:space="0" w:color="auto"/>
                                <w:bottom w:val="none" w:sz="0" w:space="0" w:color="auto"/>
                                <w:right w:val="none" w:sz="0" w:space="0" w:color="auto"/>
                              </w:divBdr>
                              <w:divsChild>
                                <w:div w:id="991299861">
                                  <w:marLeft w:val="0"/>
                                  <w:marRight w:val="0"/>
                                  <w:marTop w:val="0"/>
                                  <w:marBottom w:val="0"/>
                                  <w:divBdr>
                                    <w:top w:val="none" w:sz="0" w:space="0" w:color="auto"/>
                                    <w:left w:val="none" w:sz="0" w:space="0" w:color="auto"/>
                                    <w:bottom w:val="none" w:sz="0" w:space="0" w:color="auto"/>
                                    <w:right w:val="none" w:sz="0" w:space="0" w:color="auto"/>
                                  </w:divBdr>
                                </w:div>
                                <w:div w:id="2123917708">
                                  <w:marLeft w:val="0"/>
                                  <w:marRight w:val="0"/>
                                  <w:marTop w:val="0"/>
                                  <w:marBottom w:val="0"/>
                                  <w:divBdr>
                                    <w:top w:val="none" w:sz="0" w:space="0" w:color="auto"/>
                                    <w:left w:val="none" w:sz="0" w:space="0" w:color="auto"/>
                                    <w:bottom w:val="none" w:sz="0" w:space="0" w:color="auto"/>
                                    <w:right w:val="none" w:sz="0" w:space="0" w:color="auto"/>
                                  </w:divBdr>
                                </w:div>
                              </w:divsChild>
                            </w:div>
                            <w:div w:id="2082209859">
                              <w:marLeft w:val="0"/>
                              <w:marRight w:val="0"/>
                              <w:marTop w:val="0"/>
                              <w:marBottom w:val="0"/>
                              <w:divBdr>
                                <w:top w:val="none" w:sz="0" w:space="0" w:color="auto"/>
                                <w:left w:val="none" w:sz="0" w:space="0" w:color="auto"/>
                                <w:bottom w:val="none" w:sz="0" w:space="0" w:color="auto"/>
                                <w:right w:val="none" w:sz="0" w:space="0" w:color="auto"/>
                              </w:divBdr>
                              <w:divsChild>
                                <w:div w:id="586354587">
                                  <w:marLeft w:val="0"/>
                                  <w:marRight w:val="0"/>
                                  <w:marTop w:val="0"/>
                                  <w:marBottom w:val="0"/>
                                  <w:divBdr>
                                    <w:top w:val="none" w:sz="0" w:space="0" w:color="auto"/>
                                    <w:left w:val="none" w:sz="0" w:space="0" w:color="auto"/>
                                    <w:bottom w:val="none" w:sz="0" w:space="0" w:color="auto"/>
                                    <w:right w:val="none" w:sz="0" w:space="0" w:color="auto"/>
                                  </w:divBdr>
                                </w:div>
                                <w:div w:id="1404642400">
                                  <w:marLeft w:val="0"/>
                                  <w:marRight w:val="0"/>
                                  <w:marTop w:val="0"/>
                                  <w:marBottom w:val="0"/>
                                  <w:divBdr>
                                    <w:top w:val="none" w:sz="0" w:space="0" w:color="auto"/>
                                    <w:left w:val="none" w:sz="0" w:space="0" w:color="auto"/>
                                    <w:bottom w:val="none" w:sz="0" w:space="0" w:color="auto"/>
                                    <w:right w:val="none" w:sz="0" w:space="0" w:color="auto"/>
                                  </w:divBdr>
                                  <w:divsChild>
                                    <w:div w:id="8343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egnana\MODELLO%20LETTERA%20-%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C9A2A-61BD-4DC6-8A8B-DDADBE50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LETTERA - carta intestata.dot</Template>
  <TotalTime>690</TotalTime>
  <Pages>30</Pages>
  <Words>7492</Words>
  <Characters>48853</Characters>
  <Application>Microsoft Office Word</Application>
  <DocSecurity>0</DocSecurity>
  <Lines>407</Lines>
  <Paragraphs>112</Paragraphs>
  <ScaleCrop>false</ScaleCrop>
  <HeadingPairs>
    <vt:vector size="2" baseType="variant">
      <vt:variant>
        <vt:lpstr>Titolo</vt:lpstr>
      </vt:variant>
      <vt:variant>
        <vt:i4>1</vt:i4>
      </vt:variant>
    </vt:vector>
  </HeadingPairs>
  <TitlesOfParts>
    <vt:vector size="1" baseType="lpstr">
      <vt:lpstr>Modello lettera</vt:lpstr>
    </vt:vector>
  </TitlesOfParts>
  <Company>Comune di Pregnana Milanese</Company>
  <LinksUpToDate>false</LinksUpToDate>
  <CharactersWithSpaces>56233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dc:title>
  <dc:subject/>
  <dc:creator>MG Pravettoni</dc:creator>
  <cp:keywords/>
  <cp:lastModifiedBy>Gaetano Gaiera</cp:lastModifiedBy>
  <cp:revision>120</cp:revision>
  <cp:lastPrinted>2014-06-24T06:46:00Z</cp:lastPrinted>
  <dcterms:created xsi:type="dcterms:W3CDTF">2014-03-11T16:02:00Z</dcterms:created>
  <dcterms:modified xsi:type="dcterms:W3CDTF">2014-06-24T07:25:00Z</dcterms:modified>
</cp:coreProperties>
</file>